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0FD82695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>#</w:t>
      </w:r>
      <w:proofErr w:type="spellStart"/>
      <w:r w:rsidR="00CC2DBA">
        <w:rPr>
          <w:rFonts w:ascii="Arial" w:eastAsia="Batang" w:hAnsi="Arial" w:cs="Arial"/>
          <w:b/>
          <w:bCs/>
          <w:sz w:val="28"/>
          <w:szCs w:val="24"/>
        </w:rPr>
        <w:t>92</w:t>
      </w:r>
      <w:r w:rsidR="00E713DD">
        <w:rPr>
          <w:rFonts w:ascii="Arial" w:eastAsia="Batang" w:hAnsi="Arial" w:cs="Arial"/>
          <w:b/>
          <w:bCs/>
          <w:sz w:val="28"/>
          <w:szCs w:val="24"/>
        </w:rPr>
        <w:t>b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</w:t>
      </w:r>
      <w:r w:rsidR="005368EA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proofErr w:type="spellStart"/>
      <w:r w:rsidR="00E8625B" w:rsidRPr="00E8625B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E8625B" w:rsidRPr="00E8625B">
        <w:rPr>
          <w:rFonts w:ascii="Arial" w:eastAsia="Batang" w:hAnsi="Arial" w:cs="Arial"/>
          <w:b/>
          <w:bCs/>
          <w:sz w:val="28"/>
          <w:szCs w:val="24"/>
        </w:rPr>
        <w:t>-1804718</w:t>
      </w:r>
    </w:p>
    <w:p w14:paraId="1055EF62" w14:textId="5DF2362C" w:rsidR="00927086" w:rsidRPr="002E16F4" w:rsidRDefault="00E713DD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proofErr w:type="spellStart"/>
      <w:r w:rsidRPr="00E713DD">
        <w:rPr>
          <w:rFonts w:ascii="Arial" w:eastAsia="MS Mincho" w:hAnsi="Arial" w:cs="Arial"/>
          <w:b/>
          <w:bCs/>
          <w:sz w:val="28"/>
          <w:szCs w:val="24"/>
          <w:lang w:eastAsia="ja-JP"/>
        </w:rPr>
        <w:t>Sanya</w:t>
      </w:r>
      <w:proofErr w:type="spellEnd"/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6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20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April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, 2018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77777777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  <w:r w:rsidR="00A22047">
        <w:rPr>
          <w:rFonts w:ascii="Arial" w:hAnsi="Arial" w:cs="Arial"/>
          <w:b/>
          <w:sz w:val="24"/>
          <w:lang w:val="en-US"/>
        </w:rPr>
        <w:softHyphen/>
      </w:r>
      <w:r w:rsidR="00A22047">
        <w:rPr>
          <w:rFonts w:ascii="Arial" w:hAnsi="Arial" w:cs="Arial"/>
          <w:b/>
          <w:sz w:val="24"/>
          <w:lang w:val="en-US"/>
        </w:rPr>
        <w:softHyphen/>
      </w:r>
    </w:p>
    <w:p w14:paraId="217C38A7" w14:textId="3078DC99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A3453" w:rsidRPr="002A3453">
        <w:rPr>
          <w:rFonts w:ascii="Arial" w:eastAsia="Malgun Gothic" w:hAnsi="Arial" w:cs="Arial"/>
          <w:b/>
          <w:sz w:val="24"/>
          <w:lang w:val="en-US" w:eastAsia="ko-KR"/>
        </w:rPr>
        <w:t xml:space="preserve">On UE capability </w:t>
      </w:r>
      <w:proofErr w:type="spellStart"/>
      <w:r w:rsidR="002A3453" w:rsidRPr="002A3453">
        <w:rPr>
          <w:rFonts w:ascii="Arial" w:eastAsia="Malgun Gothic" w:hAnsi="Arial" w:cs="Arial"/>
          <w:b/>
          <w:sz w:val="24"/>
          <w:lang w:val="en-US" w:eastAsia="ko-KR"/>
        </w:rPr>
        <w:t>signalling</w:t>
      </w:r>
      <w:proofErr w:type="spellEnd"/>
      <w:r w:rsidR="002A3453" w:rsidRPr="002A3453">
        <w:rPr>
          <w:rFonts w:ascii="Arial" w:eastAsia="Malgun Gothic" w:hAnsi="Arial" w:cs="Arial"/>
          <w:b/>
          <w:sz w:val="24"/>
          <w:lang w:val="en-US" w:eastAsia="ko-KR"/>
        </w:rPr>
        <w:t xml:space="preserve"> for Type II CSI</w:t>
      </w:r>
    </w:p>
    <w:p w14:paraId="3596330A" w14:textId="6413481E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3F577A">
        <w:rPr>
          <w:rFonts w:ascii="Arial" w:hAnsi="Arial" w:cs="Arial"/>
          <w:b/>
          <w:sz w:val="24"/>
          <w:lang w:val="en-US"/>
        </w:rPr>
        <w:t>1.</w:t>
      </w:r>
      <w:r w:rsidR="00466523">
        <w:rPr>
          <w:rFonts w:ascii="Arial" w:hAnsi="Arial" w:cs="Arial"/>
          <w:b/>
          <w:sz w:val="24"/>
          <w:lang w:val="en-US"/>
        </w:rPr>
        <w:t>2.</w:t>
      </w:r>
      <w:r w:rsidR="00B8340C">
        <w:rPr>
          <w:rFonts w:ascii="Arial" w:hAnsi="Arial" w:cs="Arial"/>
          <w:b/>
          <w:sz w:val="24"/>
          <w:lang w:val="en-US"/>
        </w:rPr>
        <w:t>2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0968A9">
        <w:rPr>
          <w:rFonts w:ascii="Arial" w:hAnsi="Arial" w:cs="Arial"/>
          <w:b/>
          <w:sz w:val="24"/>
          <w:lang w:val="en-US"/>
        </w:rPr>
        <w:t>6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2AC9B314" w14:textId="58DED251" w:rsidR="008411AA" w:rsidRDefault="008411AA" w:rsidP="006C5EA0">
      <w:pPr>
        <w:jc w:val="both"/>
        <w:rPr>
          <w:sz w:val="22"/>
          <w:lang w:val="en-US"/>
        </w:rPr>
      </w:pPr>
      <w:r>
        <w:rPr>
          <w:sz w:val="22"/>
          <w:lang w:val="en-US"/>
        </w:rPr>
        <w:t>Two CSI types are supported in NR</w:t>
      </w:r>
    </w:p>
    <w:p w14:paraId="06791624" w14:textId="37445F46" w:rsidR="008411AA" w:rsidRPr="008411AA" w:rsidRDefault="008411AA" w:rsidP="008411AA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</w:rPr>
      </w:pPr>
      <w:r w:rsidRPr="008411AA">
        <w:rPr>
          <w:rFonts w:ascii="Times New Roman" w:hAnsi="Times New Roman"/>
        </w:rPr>
        <w:t xml:space="preserve">Type I CSI </w:t>
      </w:r>
      <w:r w:rsidR="00A27717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CSI</w:t>
      </w:r>
      <w:r w:rsidRPr="008411AA">
        <w:rPr>
          <w:rFonts w:ascii="Times New Roman" w:hAnsi="Times New Roman"/>
        </w:rPr>
        <w:t xml:space="preserve"> feedback with normal spatial resolution</w:t>
      </w:r>
    </w:p>
    <w:p w14:paraId="74FA3F2B" w14:textId="5C0B8EB9" w:rsidR="008411AA" w:rsidRPr="008411AA" w:rsidRDefault="008411AA" w:rsidP="008411AA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</w:rPr>
      </w:pPr>
      <w:r w:rsidRPr="008411AA">
        <w:rPr>
          <w:rFonts w:ascii="Times New Roman" w:hAnsi="Times New Roman"/>
        </w:rPr>
        <w:t xml:space="preserve">Type II CSI </w:t>
      </w:r>
      <w:r>
        <w:rPr>
          <w:rFonts w:ascii="Times New Roman" w:hAnsi="Times New Roman"/>
        </w:rPr>
        <w:t>–</w:t>
      </w:r>
      <w:r w:rsidRPr="008411A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CSI </w:t>
      </w:r>
      <w:r w:rsidRPr="008411AA">
        <w:rPr>
          <w:rFonts w:ascii="Times New Roman" w:eastAsia="MS Mincho" w:hAnsi="Times New Roman"/>
          <w:szCs w:val="20"/>
          <w:lang w:eastAsia="ja-JP"/>
        </w:rPr>
        <w:t>feedback with higher spatial resolution</w:t>
      </w:r>
    </w:p>
    <w:p w14:paraId="59934ACA" w14:textId="2C505B71" w:rsidR="008411AA" w:rsidRPr="00F5008D" w:rsidRDefault="00400EC2" w:rsidP="001379A2">
      <w:pPr>
        <w:spacing w:before="240"/>
        <w:jc w:val="both"/>
        <w:rPr>
          <w:sz w:val="22"/>
        </w:rPr>
      </w:pPr>
      <w:r w:rsidRPr="00F5008D">
        <w:rPr>
          <w:sz w:val="22"/>
        </w:rPr>
        <w:t xml:space="preserve">In the UE feature list from the previous meeting [1], </w:t>
      </w:r>
      <w:proofErr w:type="spellStart"/>
      <w:r w:rsidRPr="00F5008D">
        <w:rPr>
          <w:sz w:val="22"/>
        </w:rPr>
        <w:t>RAN1</w:t>
      </w:r>
      <w:proofErr w:type="spellEnd"/>
      <w:r w:rsidRPr="00F5008D">
        <w:rPr>
          <w:sz w:val="22"/>
        </w:rPr>
        <w:t xml:space="preserve"> recommend</w:t>
      </w:r>
      <w:r w:rsidR="008A20B2">
        <w:rPr>
          <w:sz w:val="22"/>
        </w:rPr>
        <w:t>ation</w:t>
      </w:r>
      <w:r w:rsidR="001F29D8">
        <w:rPr>
          <w:sz w:val="22"/>
        </w:rPr>
        <w:t xml:space="preserve"> on</w:t>
      </w:r>
      <w:r w:rsidR="00F40F2C">
        <w:rPr>
          <w:sz w:val="22"/>
        </w:rPr>
        <w:t xml:space="preserve"> the</w:t>
      </w:r>
      <w:r w:rsidR="001F29D8">
        <w:rPr>
          <w:sz w:val="22"/>
        </w:rPr>
        <w:t xml:space="preserve"> basic CSI feedback</w:t>
      </w:r>
      <w:r w:rsidR="008A20B2">
        <w:rPr>
          <w:sz w:val="22"/>
        </w:rPr>
        <w:t xml:space="preserve"> was</w:t>
      </w:r>
      <w:r w:rsidRPr="00F5008D">
        <w:rPr>
          <w:sz w:val="22"/>
        </w:rPr>
        <w:t xml:space="preserve"> to consider Type I CSI as mandatory feature at least for some codebook configurations and number of CSI-RS ports. In this contribution we discuss the UE capability signalling for Type II CSI. </w:t>
      </w:r>
    </w:p>
    <w:p w14:paraId="1020A957" w14:textId="77777777" w:rsidR="00C72852" w:rsidRDefault="00790513" w:rsidP="003162E1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012948C3" w14:textId="6E7CE0A0" w:rsidR="00B4484A" w:rsidRDefault="00B4484A" w:rsidP="00AA42C0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The general principle of CSI feedback is to provide information about DL spatial channel and channel conditions from the UE to </w:t>
      </w:r>
      <w:proofErr w:type="spellStart"/>
      <w:r>
        <w:rPr>
          <w:sz w:val="22"/>
          <w:lang w:val="en-US"/>
        </w:rPr>
        <w:t>gNB</w:t>
      </w:r>
      <w:proofErr w:type="spellEnd"/>
      <w:r>
        <w:rPr>
          <w:sz w:val="22"/>
          <w:lang w:val="en-US"/>
        </w:rPr>
        <w:t xml:space="preserve">. However, the spatial channel feedback from the UE is not always needed. </w:t>
      </w:r>
      <w:r w:rsidR="00F40F2C">
        <w:rPr>
          <w:sz w:val="22"/>
          <w:lang w:val="en-US"/>
        </w:rPr>
        <w:t>For</w:t>
      </w:r>
      <w:r>
        <w:rPr>
          <w:sz w:val="22"/>
          <w:lang w:val="en-US"/>
        </w:rPr>
        <w:t xml:space="preserve"> TTD systems DL spatial channel information can be derived from UL reference signals </w:t>
      </w:r>
      <w:r w:rsidR="00841AB9">
        <w:rPr>
          <w:sz w:val="22"/>
          <w:lang w:val="en-US"/>
        </w:rPr>
        <w:t>due to</w:t>
      </w:r>
      <w:r>
        <w:rPr>
          <w:sz w:val="22"/>
          <w:lang w:val="en-US"/>
        </w:rPr>
        <w:t xml:space="preserve"> recip</w:t>
      </w:r>
      <w:r w:rsidR="00841AB9">
        <w:rPr>
          <w:sz w:val="22"/>
          <w:lang w:val="en-US"/>
        </w:rPr>
        <w:t xml:space="preserve">rocity of UL and DL channels. </w:t>
      </w:r>
      <w:r w:rsidR="00740EBF">
        <w:rPr>
          <w:sz w:val="22"/>
          <w:lang w:val="en-US"/>
        </w:rPr>
        <w:t>The accuracy of channel information in case of reciprocity-based precoding is higher than the accuracy of spatial channel feedback of Type II CSI even considering the configuration with the highest</w:t>
      </w:r>
      <w:r w:rsidR="00FE44EF">
        <w:rPr>
          <w:sz w:val="22"/>
          <w:lang w:val="en-US"/>
        </w:rPr>
        <w:t xml:space="preserve"> supported</w:t>
      </w:r>
      <w:r w:rsidR="00740EBF">
        <w:rPr>
          <w:sz w:val="22"/>
          <w:lang w:val="en-US"/>
        </w:rPr>
        <w:t xml:space="preserve"> number of feedback bits. </w:t>
      </w:r>
      <w:r w:rsidR="00CF7CAE">
        <w:rPr>
          <w:sz w:val="22"/>
          <w:lang w:val="en-US"/>
        </w:rPr>
        <w:t xml:space="preserve">The above statement </w:t>
      </w:r>
      <w:r w:rsidR="008A20B2">
        <w:rPr>
          <w:sz w:val="22"/>
          <w:lang w:val="en-US"/>
        </w:rPr>
        <w:t>is</w:t>
      </w:r>
      <w:r w:rsidR="00CF7CAE">
        <w:rPr>
          <w:sz w:val="22"/>
          <w:lang w:val="en-US"/>
        </w:rPr>
        <w:t xml:space="preserve"> justified by the system level simulations in </w:t>
      </w:r>
      <w:r w:rsidR="00C50EB2">
        <w:rPr>
          <w:sz w:val="22"/>
          <w:lang w:val="en-US"/>
        </w:rPr>
        <w:t>UMa</w:t>
      </w:r>
      <w:r w:rsidR="00CF7CAE">
        <w:rPr>
          <w:sz w:val="22"/>
          <w:lang w:val="en-US"/>
        </w:rPr>
        <w:t xml:space="preserve"> scenario [2]</w:t>
      </w:r>
      <w:r w:rsidR="0000493F">
        <w:rPr>
          <w:sz w:val="22"/>
          <w:lang w:val="en-US"/>
        </w:rPr>
        <w:t xml:space="preserve"> with 32 antenna ports at </w:t>
      </w:r>
      <w:r w:rsidR="008A20B2">
        <w:rPr>
          <w:sz w:val="22"/>
          <w:lang w:val="en-US"/>
        </w:rPr>
        <w:t>the BS, MU-MIMO transmission</w:t>
      </w:r>
      <w:r w:rsidR="0000493F">
        <w:rPr>
          <w:sz w:val="22"/>
          <w:lang w:val="en-US"/>
        </w:rPr>
        <w:t xml:space="preserve"> </w:t>
      </w:r>
      <w:r w:rsidR="008A20B2">
        <w:rPr>
          <w:sz w:val="22"/>
          <w:lang w:val="en-US"/>
        </w:rPr>
        <w:t>and</w:t>
      </w:r>
      <w:r w:rsidR="0000493F">
        <w:rPr>
          <w:sz w:val="22"/>
          <w:lang w:val="en-US"/>
        </w:rPr>
        <w:t xml:space="preserve"> full buffer traffic.</w:t>
      </w:r>
      <w:r w:rsidR="000662FE">
        <w:rPr>
          <w:sz w:val="22"/>
          <w:lang w:val="en-US"/>
        </w:rPr>
        <w:t xml:space="preserve"> The evaluation results are presented in the below table.</w:t>
      </w:r>
    </w:p>
    <w:p w14:paraId="6BC085A4" w14:textId="74A09529" w:rsidR="000662FE" w:rsidRPr="00CD2ACE" w:rsidRDefault="000662FE" w:rsidP="000662FE">
      <w:pPr>
        <w:jc w:val="center"/>
        <w:rPr>
          <w:b/>
          <w:sz w:val="22"/>
          <w:lang w:val="en-US"/>
        </w:rPr>
      </w:pPr>
      <w:r w:rsidRPr="00CD2ACE">
        <w:rPr>
          <w:b/>
          <w:sz w:val="22"/>
          <w:lang w:val="en-US"/>
        </w:rPr>
        <w:t xml:space="preserve">Table 1. Comparison of Type II CSI and Reciprocity-based </w:t>
      </w:r>
      <w:r w:rsidR="008E601E" w:rsidRPr="00CD2ACE">
        <w:rPr>
          <w:b/>
          <w:sz w:val="22"/>
          <w:lang w:val="en-US"/>
        </w:rPr>
        <w:t>precoding</w:t>
      </w: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188"/>
        <w:gridCol w:w="1488"/>
        <w:gridCol w:w="1701"/>
        <w:gridCol w:w="1914"/>
      </w:tblGrid>
      <w:tr w:rsidR="00E10989" w:rsidRPr="009B68A7" w14:paraId="497F6AB5" w14:textId="77777777" w:rsidTr="00E10989">
        <w:trPr>
          <w:trHeight w:val="334"/>
          <w:jc w:val="center"/>
        </w:trPr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090A" w14:textId="613C0837" w:rsidR="00E10989" w:rsidRPr="008A20B2" w:rsidRDefault="00E10989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BCBF" w14:textId="495B80B4" w:rsidR="00E10989" w:rsidRPr="009B68A7" w:rsidRDefault="00E10989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Type</w:t>
            </w:r>
            <w:proofErr w:type="spellEnd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II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 xml:space="preserve"> CSI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A561" w14:textId="77777777" w:rsidR="00E10989" w:rsidRPr="009B68A7" w:rsidRDefault="00E10989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Reciprocity-based</w:t>
            </w:r>
            <w:proofErr w:type="spellEnd"/>
          </w:p>
        </w:tc>
      </w:tr>
      <w:tr w:rsidR="008F5515" w:rsidRPr="009B68A7" w14:paraId="12D740A3" w14:textId="77777777" w:rsidTr="00E10989">
        <w:trPr>
          <w:trHeight w:val="295"/>
          <w:jc w:val="center"/>
        </w:trPr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6DF5" w14:textId="64DF34C8" w:rsidR="009B68A7" w:rsidRPr="009B68A7" w:rsidRDefault="0032040A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414F0E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UE Spectral Efficiency</w:t>
            </w:r>
            <w:r w:rsidR="009B68A7" w:rsidRPr="009B68A7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, b/s/Hz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1F6E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871E" w14:textId="27BE69DB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1.31</w:t>
            </w:r>
            <w:r w:rsidRPr="00414F0E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0</w:t>
            </w: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(0%)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60AB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1.505 (15%)</w:t>
            </w:r>
          </w:p>
        </w:tc>
      </w:tr>
      <w:tr w:rsidR="008F5515" w:rsidRPr="009B68A7" w14:paraId="79004F1C" w14:textId="77777777" w:rsidTr="00E10989">
        <w:trPr>
          <w:trHeight w:val="295"/>
          <w:jc w:val="center"/>
        </w:trPr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6FC0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FDFA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48DF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0.508 (0%)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5FF7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0.569 (12%)</w:t>
            </w:r>
          </w:p>
        </w:tc>
      </w:tr>
      <w:tr w:rsidR="008F5515" w:rsidRPr="009B68A7" w14:paraId="7D15FF3E" w14:textId="77777777" w:rsidTr="00E10989">
        <w:trPr>
          <w:trHeight w:val="295"/>
          <w:jc w:val="center"/>
        </w:trPr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D0D9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C90F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0F13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1.138 (0%)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48D0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1.301 (14%)</w:t>
            </w:r>
          </w:p>
        </w:tc>
      </w:tr>
      <w:tr w:rsidR="008F5515" w:rsidRPr="009B68A7" w14:paraId="3D1AA209" w14:textId="77777777" w:rsidTr="00E10989">
        <w:trPr>
          <w:trHeight w:val="295"/>
          <w:jc w:val="center"/>
        </w:trPr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E9C1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7CA2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345CA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2.683 (0%)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48CD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2.971 (11%)</w:t>
            </w:r>
          </w:p>
        </w:tc>
      </w:tr>
    </w:tbl>
    <w:p w14:paraId="330EF061" w14:textId="77777777" w:rsidR="0000493F" w:rsidRDefault="0000493F" w:rsidP="00AA42C0">
      <w:pPr>
        <w:jc w:val="both"/>
        <w:rPr>
          <w:sz w:val="22"/>
          <w:lang w:val="en-US"/>
        </w:rPr>
      </w:pPr>
    </w:p>
    <w:p w14:paraId="2F5F0186" w14:textId="0AEC2F02" w:rsidR="00611E26" w:rsidRDefault="002E6B3A" w:rsidP="00AA42C0">
      <w:pPr>
        <w:jc w:val="both"/>
        <w:rPr>
          <w:i/>
          <w:sz w:val="22"/>
          <w:lang w:val="en-US"/>
        </w:rPr>
      </w:pPr>
      <w:r w:rsidRPr="002E6B3A">
        <w:rPr>
          <w:b/>
          <w:i/>
          <w:sz w:val="22"/>
          <w:lang w:val="en-US"/>
        </w:rPr>
        <w:t>Observation 1:</w:t>
      </w:r>
      <w:r w:rsidRPr="002E6B3A">
        <w:rPr>
          <w:i/>
          <w:sz w:val="22"/>
          <w:lang w:val="en-US"/>
        </w:rPr>
        <w:t xml:space="preserve"> Reciprocity-based precoding achieve</w:t>
      </w:r>
      <w:r w:rsidR="00FE44EF">
        <w:rPr>
          <w:i/>
          <w:sz w:val="22"/>
          <w:lang w:val="en-US"/>
        </w:rPr>
        <w:t>s</w:t>
      </w:r>
      <w:r w:rsidRPr="002E6B3A">
        <w:rPr>
          <w:i/>
          <w:sz w:val="22"/>
          <w:lang w:val="en-US"/>
        </w:rPr>
        <w:t xml:space="preserve"> better performance comparing to Type II CSI</w:t>
      </w:r>
    </w:p>
    <w:p w14:paraId="2A6DFDB3" w14:textId="634A15AC" w:rsidR="00497315" w:rsidRDefault="0099788C" w:rsidP="00AA42C0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For </w:t>
      </w:r>
      <w:proofErr w:type="spellStart"/>
      <w:r>
        <w:rPr>
          <w:sz w:val="22"/>
          <w:lang w:val="en-US"/>
        </w:rPr>
        <w:t>FDD</w:t>
      </w:r>
      <w:proofErr w:type="spellEnd"/>
      <w:r>
        <w:rPr>
          <w:sz w:val="22"/>
          <w:lang w:val="en-US"/>
        </w:rPr>
        <w:t xml:space="preserve"> systems full reciprocity of UL and DL channels cannot be achieved,</w:t>
      </w:r>
      <w:r w:rsidR="001F29D8">
        <w:rPr>
          <w:sz w:val="22"/>
          <w:lang w:val="en-US"/>
        </w:rPr>
        <w:t xml:space="preserve"> </w:t>
      </w:r>
      <w:r w:rsidR="00200679">
        <w:rPr>
          <w:sz w:val="22"/>
          <w:lang w:val="en-US"/>
        </w:rPr>
        <w:t>hence,</w:t>
      </w:r>
      <w:r w:rsidR="001F29D8">
        <w:rPr>
          <w:sz w:val="22"/>
          <w:lang w:val="en-US"/>
        </w:rPr>
        <w:t xml:space="preserve"> efficient mechanism to transmit </w:t>
      </w:r>
      <w:r w:rsidR="00200679">
        <w:rPr>
          <w:sz w:val="22"/>
          <w:lang w:val="en-US"/>
        </w:rPr>
        <w:t xml:space="preserve">DL </w:t>
      </w:r>
      <w:r w:rsidR="001F29D8">
        <w:rPr>
          <w:sz w:val="22"/>
          <w:lang w:val="en-US"/>
        </w:rPr>
        <w:t>spatial channel information</w:t>
      </w:r>
      <w:r w:rsidR="00200679">
        <w:rPr>
          <w:sz w:val="22"/>
          <w:lang w:val="en-US"/>
        </w:rPr>
        <w:t xml:space="preserve"> on UL channel</w:t>
      </w:r>
      <w:r w:rsidR="001F29D8">
        <w:rPr>
          <w:sz w:val="22"/>
          <w:lang w:val="en-US"/>
        </w:rPr>
        <w:t xml:space="preserve"> is required.</w:t>
      </w:r>
      <w:r>
        <w:rPr>
          <w:sz w:val="22"/>
          <w:lang w:val="en-US"/>
        </w:rPr>
        <w:t xml:space="preserve"> </w:t>
      </w:r>
      <w:r w:rsidR="001F29D8">
        <w:rPr>
          <w:sz w:val="22"/>
          <w:lang w:val="en-US"/>
        </w:rPr>
        <w:t>Two</w:t>
      </w:r>
      <w:r w:rsidR="001F29D8" w:rsidRPr="001F29D8">
        <w:t xml:space="preserve"> </w:t>
      </w:r>
      <w:r w:rsidR="001F29D8" w:rsidRPr="001F29D8">
        <w:rPr>
          <w:sz w:val="22"/>
          <w:lang w:val="en-US"/>
        </w:rPr>
        <w:t>CSI</w:t>
      </w:r>
      <w:r w:rsidR="001F29D8">
        <w:rPr>
          <w:sz w:val="22"/>
          <w:lang w:val="en-US"/>
        </w:rPr>
        <w:t xml:space="preserve"> feedback</w:t>
      </w:r>
      <w:r w:rsidR="001F29D8" w:rsidRPr="001F29D8">
        <w:rPr>
          <w:sz w:val="22"/>
          <w:lang w:val="en-US"/>
        </w:rPr>
        <w:t xml:space="preserve"> types are supported in NR</w:t>
      </w:r>
      <w:r w:rsidR="001F29D8">
        <w:rPr>
          <w:sz w:val="22"/>
          <w:lang w:val="en-US"/>
        </w:rPr>
        <w:t xml:space="preserve"> for that purpose</w:t>
      </w:r>
      <w:r w:rsidR="00200679">
        <w:rPr>
          <w:sz w:val="22"/>
          <w:lang w:val="en-US"/>
        </w:rPr>
        <w:t>: Type I CSI and Type II CSI</w:t>
      </w:r>
      <w:r w:rsidR="001F29D8">
        <w:rPr>
          <w:sz w:val="22"/>
          <w:lang w:val="en-US"/>
        </w:rPr>
        <w:t xml:space="preserve">. </w:t>
      </w:r>
      <w:r>
        <w:rPr>
          <w:sz w:val="22"/>
          <w:lang w:val="en-US"/>
        </w:rPr>
        <w:t xml:space="preserve">Type II CSI </w:t>
      </w:r>
      <w:r w:rsidR="00F40F2C">
        <w:rPr>
          <w:sz w:val="22"/>
          <w:lang w:val="en-US"/>
        </w:rPr>
        <w:t>have improved</w:t>
      </w:r>
      <w:r>
        <w:rPr>
          <w:sz w:val="22"/>
          <w:lang w:val="en-US"/>
        </w:rPr>
        <w:t xml:space="preserve"> accuracy of CSI feedback</w:t>
      </w:r>
      <w:r w:rsidR="00497315">
        <w:rPr>
          <w:sz w:val="22"/>
          <w:lang w:val="en-US"/>
        </w:rPr>
        <w:t xml:space="preserve"> comparing to Type I CSI</w:t>
      </w:r>
      <w:r>
        <w:rPr>
          <w:sz w:val="22"/>
          <w:lang w:val="en-US"/>
        </w:rPr>
        <w:t xml:space="preserve"> at the cost of </w:t>
      </w:r>
      <w:r w:rsidR="00F40F2C">
        <w:rPr>
          <w:sz w:val="22"/>
          <w:lang w:val="en-US"/>
        </w:rPr>
        <w:t>higher UL overhead. Besides</w:t>
      </w:r>
      <w:r w:rsidR="00497315">
        <w:rPr>
          <w:sz w:val="22"/>
          <w:lang w:val="en-US"/>
        </w:rPr>
        <w:t xml:space="preserve"> the tradeoff between accuracy of CSI feedback and UL overhead there is one more thing to consider</w:t>
      </w:r>
      <w:r w:rsidR="00200679">
        <w:rPr>
          <w:sz w:val="22"/>
          <w:lang w:val="en-US"/>
        </w:rPr>
        <w:t>,</w:t>
      </w:r>
      <w:r w:rsidR="00497315">
        <w:rPr>
          <w:sz w:val="22"/>
          <w:lang w:val="en-US"/>
        </w:rPr>
        <w:t xml:space="preserve"> which is UE implementation complexity and complexity of CSI computation. </w:t>
      </w:r>
    </w:p>
    <w:p w14:paraId="4D415031" w14:textId="62CD794D" w:rsidR="00040EE1" w:rsidRDefault="00847D7D" w:rsidP="00973E4F">
      <w:pPr>
        <w:jc w:val="both"/>
        <w:rPr>
          <w:sz w:val="22"/>
          <w:lang w:val="en-US"/>
        </w:rPr>
      </w:pPr>
      <w:r>
        <w:rPr>
          <w:sz w:val="22"/>
          <w:lang w:val="en-US"/>
        </w:rPr>
        <w:t>The design of both Type I and Type II codebooks is based on the DFT beams</w:t>
      </w:r>
      <w:r w:rsidR="00FE44EF">
        <w:rPr>
          <w:sz w:val="22"/>
          <w:lang w:val="en-US"/>
        </w:rPr>
        <w:t>.</w:t>
      </w:r>
      <w:r>
        <w:rPr>
          <w:sz w:val="22"/>
          <w:lang w:val="en-US"/>
        </w:rPr>
        <w:t xml:space="preserve"> The </w:t>
      </w:r>
      <w:r w:rsidR="006C4F01">
        <w:rPr>
          <w:sz w:val="22"/>
          <w:lang w:val="en-US"/>
        </w:rPr>
        <w:t>main</w:t>
      </w:r>
      <w:r>
        <w:rPr>
          <w:sz w:val="22"/>
          <w:lang w:val="en-US"/>
        </w:rPr>
        <w:t xml:space="preserve"> difference is </w:t>
      </w:r>
      <w:r w:rsidR="006C4F01">
        <w:rPr>
          <w:sz w:val="22"/>
          <w:lang w:val="en-US"/>
        </w:rPr>
        <w:t xml:space="preserve">the number of beams </w:t>
      </w:r>
      <w:r w:rsidR="0098190E">
        <w:rPr>
          <w:sz w:val="22"/>
          <w:lang w:val="en-US"/>
        </w:rPr>
        <w:t>used for construction of precoding vector</w:t>
      </w:r>
      <w:r w:rsidR="00FE44EF">
        <w:rPr>
          <w:sz w:val="22"/>
          <w:lang w:val="en-US"/>
        </w:rPr>
        <w:t xml:space="preserve"> for</w:t>
      </w:r>
      <w:r w:rsidR="006C4F01">
        <w:rPr>
          <w:sz w:val="22"/>
          <w:lang w:val="en-US"/>
        </w:rPr>
        <w:t xml:space="preserve"> one spatial layer.</w:t>
      </w:r>
      <w:r>
        <w:rPr>
          <w:sz w:val="22"/>
          <w:lang w:val="en-US"/>
        </w:rPr>
        <w:t xml:space="preserve"> Type I codebooks are limited to selection of one beam while Type II supports selection and linear combining of multiple beams.</w:t>
      </w:r>
      <w:r w:rsidR="00040EE1">
        <w:rPr>
          <w:sz w:val="22"/>
          <w:lang w:val="en-US"/>
        </w:rPr>
        <w:t xml:space="preserve"> The complexity of PMI search for both CSI Types depends on the actual PMI search algorithm. </w:t>
      </w:r>
      <w:r w:rsidR="00626571">
        <w:rPr>
          <w:sz w:val="22"/>
          <w:lang w:val="en-US"/>
        </w:rPr>
        <w:t>In</w:t>
      </w:r>
      <w:r w:rsidR="000E4F11">
        <w:rPr>
          <w:sz w:val="22"/>
          <w:lang w:val="en-US"/>
        </w:rPr>
        <w:t xml:space="preserve"> one of</w:t>
      </w:r>
      <w:r w:rsidR="00626571">
        <w:rPr>
          <w:sz w:val="22"/>
          <w:lang w:val="en-US"/>
        </w:rPr>
        <w:t xml:space="preserve"> the contribution</w:t>
      </w:r>
      <w:r w:rsidR="000E4F11">
        <w:rPr>
          <w:sz w:val="22"/>
          <w:lang w:val="en-US"/>
        </w:rPr>
        <w:t>s</w:t>
      </w:r>
      <w:r w:rsidR="00626571">
        <w:rPr>
          <w:sz w:val="22"/>
          <w:lang w:val="en-US"/>
        </w:rPr>
        <w:t xml:space="preserve"> from the previous meeting [3]</w:t>
      </w:r>
      <w:r w:rsidR="00015E1B">
        <w:rPr>
          <w:sz w:val="22"/>
          <w:lang w:val="en-US"/>
        </w:rPr>
        <w:t xml:space="preserve"> the analysis on the complexity of PMI search is provided for Type I and Type II CSI. </w:t>
      </w:r>
      <w:r w:rsidR="005A060B">
        <w:rPr>
          <w:sz w:val="22"/>
          <w:lang w:val="en-US"/>
        </w:rPr>
        <w:t xml:space="preserve">In the provided </w:t>
      </w:r>
      <w:r w:rsidR="005A060B">
        <w:rPr>
          <w:sz w:val="22"/>
          <w:lang w:val="en-US"/>
        </w:rPr>
        <w:lastRenderedPageBreak/>
        <w:t xml:space="preserve">example of PMI search algorithm the </w:t>
      </w:r>
      <w:proofErr w:type="spellStart"/>
      <w:r w:rsidR="005A060B">
        <w:rPr>
          <w:sz w:val="22"/>
          <w:lang w:val="en-US"/>
        </w:rPr>
        <w:t>W1</w:t>
      </w:r>
      <w:proofErr w:type="spellEnd"/>
      <w:r w:rsidR="005A060B">
        <w:rPr>
          <w:sz w:val="22"/>
          <w:lang w:val="en-US"/>
        </w:rPr>
        <w:t xml:space="preserve"> search</w:t>
      </w:r>
      <w:r w:rsidR="000E552F">
        <w:rPr>
          <w:sz w:val="22"/>
          <w:lang w:val="en-US"/>
        </w:rPr>
        <w:t xml:space="preserve"> for Type I CSI</w:t>
      </w:r>
      <w:r w:rsidR="005A060B">
        <w:rPr>
          <w:sz w:val="22"/>
          <w:lang w:val="en-US"/>
        </w:rPr>
        <w:t xml:space="preserve"> is done jointly for beam</w:t>
      </w:r>
      <w:r w:rsidR="00DD6742">
        <w:rPr>
          <w:sz w:val="22"/>
          <w:lang w:val="en-US"/>
        </w:rPr>
        <w:t>s</w:t>
      </w:r>
      <w:r w:rsidR="005A060B">
        <w:rPr>
          <w:sz w:val="22"/>
          <w:lang w:val="en-US"/>
        </w:rPr>
        <w:t xml:space="preserve"> and polarization co-phasing factor</w:t>
      </w:r>
      <w:r w:rsidR="00DD6742">
        <w:rPr>
          <w:sz w:val="22"/>
          <w:lang w:val="en-US"/>
        </w:rPr>
        <w:t>s</w:t>
      </w:r>
      <w:r w:rsidR="000E552F">
        <w:rPr>
          <w:sz w:val="22"/>
          <w:lang w:val="en-US"/>
        </w:rPr>
        <w:t>, so the complexity of Type I CSI in the provided example is higher comparing to Type II.</w:t>
      </w:r>
      <w:r w:rsidR="005A060B">
        <w:rPr>
          <w:sz w:val="22"/>
          <w:lang w:val="en-US"/>
        </w:rPr>
        <w:t xml:space="preserve"> However, in practical system search of</w:t>
      </w:r>
      <w:r w:rsidR="00F40F2C">
        <w:rPr>
          <w:sz w:val="22"/>
          <w:lang w:val="en-US"/>
        </w:rPr>
        <w:t xml:space="preserve"> the best</w:t>
      </w:r>
      <w:r w:rsidR="005A060B">
        <w:rPr>
          <w:sz w:val="22"/>
          <w:lang w:val="en-US"/>
        </w:rPr>
        <w:t xml:space="preserve"> beam can be implemented separately from the search of polarization co-phasing factor. Considering </w:t>
      </w:r>
      <w:r w:rsidR="00F40F2C">
        <w:rPr>
          <w:sz w:val="22"/>
          <w:lang w:val="en-US"/>
        </w:rPr>
        <w:t>the above</w:t>
      </w:r>
      <w:r w:rsidR="00DD6742">
        <w:rPr>
          <w:sz w:val="22"/>
          <w:lang w:val="en-US"/>
        </w:rPr>
        <w:t>,</w:t>
      </w:r>
      <w:r w:rsidR="005A060B">
        <w:rPr>
          <w:sz w:val="22"/>
          <w:lang w:val="en-US"/>
        </w:rPr>
        <w:t xml:space="preserve"> the computation complexity can be decreased by ~8 times</w:t>
      </w:r>
      <w:r w:rsidR="00CE3B16">
        <w:rPr>
          <w:sz w:val="22"/>
          <w:lang w:val="en-US"/>
        </w:rPr>
        <w:t xml:space="preserve"> for the</w:t>
      </w:r>
      <w:r w:rsidR="000E552F">
        <w:rPr>
          <w:sz w:val="22"/>
          <w:lang w:val="en-US"/>
        </w:rPr>
        <w:t xml:space="preserve"> particular</w:t>
      </w:r>
      <w:r w:rsidR="00CE3B16">
        <w:rPr>
          <w:sz w:val="22"/>
          <w:lang w:val="en-US"/>
        </w:rPr>
        <w:t xml:space="preserve"> example provided in [3]</w:t>
      </w:r>
      <w:r w:rsidR="00DD6742">
        <w:rPr>
          <w:sz w:val="22"/>
          <w:lang w:val="en-US"/>
        </w:rPr>
        <w:t>.</w:t>
      </w:r>
      <w:r w:rsidR="005A060B">
        <w:rPr>
          <w:sz w:val="22"/>
          <w:lang w:val="en-US"/>
        </w:rPr>
        <w:t xml:space="preserve"> </w:t>
      </w:r>
      <w:r w:rsidR="00DD6742">
        <w:rPr>
          <w:sz w:val="22"/>
          <w:lang w:val="en-US"/>
        </w:rPr>
        <w:t>S</w:t>
      </w:r>
      <w:r w:rsidR="005A060B">
        <w:rPr>
          <w:sz w:val="22"/>
          <w:lang w:val="en-US"/>
        </w:rPr>
        <w:t>o</w:t>
      </w:r>
      <w:r w:rsidR="00DD6742">
        <w:rPr>
          <w:sz w:val="22"/>
          <w:lang w:val="en-US"/>
        </w:rPr>
        <w:t>,</w:t>
      </w:r>
      <w:r w:rsidR="006C4F01">
        <w:rPr>
          <w:sz w:val="22"/>
          <w:lang w:val="en-US"/>
        </w:rPr>
        <w:t xml:space="preserve"> the computational complexity</w:t>
      </w:r>
      <w:r w:rsidR="007B28BD">
        <w:rPr>
          <w:sz w:val="22"/>
          <w:lang w:val="en-US"/>
        </w:rPr>
        <w:t xml:space="preserve"> of Type I</w:t>
      </w:r>
      <w:r w:rsidR="005A060B">
        <w:rPr>
          <w:sz w:val="22"/>
          <w:lang w:val="en-US"/>
        </w:rPr>
        <w:t xml:space="preserve"> is </w:t>
      </w:r>
      <w:r w:rsidR="00DD6742">
        <w:rPr>
          <w:sz w:val="22"/>
          <w:lang w:val="en-US"/>
        </w:rPr>
        <w:t>comparable</w:t>
      </w:r>
      <w:r w:rsidR="005A060B">
        <w:rPr>
          <w:sz w:val="22"/>
          <w:lang w:val="en-US"/>
        </w:rPr>
        <w:t xml:space="preserve"> to Type II</w:t>
      </w:r>
      <w:r w:rsidR="006C4F01">
        <w:rPr>
          <w:sz w:val="22"/>
          <w:lang w:val="en-US"/>
        </w:rPr>
        <w:t xml:space="preserve"> CSI</w:t>
      </w:r>
      <w:r w:rsidR="005A060B">
        <w:rPr>
          <w:sz w:val="22"/>
          <w:lang w:val="en-US"/>
        </w:rPr>
        <w:t>.</w:t>
      </w:r>
    </w:p>
    <w:p w14:paraId="18430ABC" w14:textId="76EA7019" w:rsidR="00DD6742" w:rsidRDefault="00DD6742" w:rsidP="00DD6742">
      <w:pPr>
        <w:jc w:val="both"/>
        <w:rPr>
          <w:i/>
          <w:sz w:val="22"/>
          <w:lang w:val="en-US"/>
        </w:rPr>
      </w:pPr>
      <w:r w:rsidRPr="002E6B3A">
        <w:rPr>
          <w:b/>
          <w:i/>
          <w:sz w:val="22"/>
          <w:lang w:val="en-US"/>
        </w:rPr>
        <w:t xml:space="preserve">Observation </w:t>
      </w:r>
      <w:r>
        <w:rPr>
          <w:b/>
          <w:i/>
          <w:sz w:val="22"/>
          <w:lang w:val="en-US"/>
        </w:rPr>
        <w:t>2</w:t>
      </w:r>
      <w:r w:rsidRPr="002E6B3A">
        <w:rPr>
          <w:b/>
          <w:i/>
          <w:sz w:val="22"/>
          <w:lang w:val="en-US"/>
        </w:rPr>
        <w:t>:</w:t>
      </w:r>
      <w:r w:rsidRPr="002E6B3A">
        <w:rPr>
          <w:i/>
          <w:sz w:val="22"/>
          <w:lang w:val="en-US"/>
        </w:rPr>
        <w:t xml:space="preserve"> </w:t>
      </w:r>
      <w:r>
        <w:rPr>
          <w:i/>
          <w:sz w:val="22"/>
          <w:lang w:val="en-US"/>
        </w:rPr>
        <w:t>The computational complexity of Type I PMI search is comparable to the computational complexity of Type II PMI search</w:t>
      </w:r>
    </w:p>
    <w:p w14:paraId="1ADB73C8" w14:textId="43C8403A" w:rsidR="00DD6742" w:rsidRDefault="000E4F11" w:rsidP="00DD6742">
      <w:pPr>
        <w:jc w:val="both"/>
        <w:rPr>
          <w:sz w:val="22"/>
          <w:lang w:val="en-US"/>
        </w:rPr>
      </w:pPr>
      <w:r>
        <w:rPr>
          <w:sz w:val="22"/>
          <w:lang w:val="en-US"/>
        </w:rPr>
        <w:t>Since the CSI feedback is</w:t>
      </w:r>
      <w:r w:rsidR="00F40F2C">
        <w:rPr>
          <w:sz w:val="22"/>
          <w:lang w:val="en-US"/>
        </w:rPr>
        <w:t xml:space="preserve"> a</w:t>
      </w:r>
      <w:r>
        <w:rPr>
          <w:sz w:val="22"/>
          <w:lang w:val="en-US"/>
        </w:rPr>
        <w:t xml:space="preserve"> </w:t>
      </w:r>
      <w:r w:rsidR="002F485B">
        <w:rPr>
          <w:sz w:val="22"/>
          <w:lang w:val="en-US"/>
        </w:rPr>
        <w:t xml:space="preserve">basic operation which is performed rather frequently, in order to increase the UE efficiency (power consumption, processing delay, etc.) the CSI computation </w:t>
      </w:r>
      <w:r w:rsidR="00F40F2C">
        <w:rPr>
          <w:sz w:val="22"/>
          <w:lang w:val="en-US"/>
        </w:rPr>
        <w:t>is</w:t>
      </w:r>
      <w:r w:rsidR="002F485B">
        <w:rPr>
          <w:sz w:val="22"/>
          <w:lang w:val="en-US"/>
        </w:rPr>
        <w:t xml:space="preserve"> implemented in a separate hardware block. </w:t>
      </w:r>
      <w:r w:rsidR="00026E1E">
        <w:rPr>
          <w:sz w:val="22"/>
          <w:lang w:val="en-US"/>
        </w:rPr>
        <w:t xml:space="preserve">The PMI search algorithm for Type I CSI is quite different from the PMI search algorithm for Type II CSI </w:t>
      </w:r>
      <w:r>
        <w:rPr>
          <w:sz w:val="22"/>
          <w:lang w:val="en-US"/>
        </w:rPr>
        <w:t xml:space="preserve">(e.g., </w:t>
      </w:r>
      <w:r w:rsidR="00026E1E">
        <w:rPr>
          <w:sz w:val="22"/>
          <w:lang w:val="en-US"/>
        </w:rPr>
        <w:t>[3]</w:t>
      </w:r>
      <w:r>
        <w:rPr>
          <w:sz w:val="22"/>
          <w:lang w:val="en-US"/>
        </w:rPr>
        <w:t>)</w:t>
      </w:r>
      <w:r w:rsidR="00026E1E">
        <w:rPr>
          <w:sz w:val="22"/>
          <w:lang w:val="en-US"/>
        </w:rPr>
        <w:t>, at least one new operation should be implemented</w:t>
      </w:r>
      <w:r>
        <w:rPr>
          <w:sz w:val="22"/>
          <w:lang w:val="en-US"/>
        </w:rPr>
        <w:t xml:space="preserve"> to support Type II</w:t>
      </w:r>
      <w:r w:rsidR="00026E1E">
        <w:rPr>
          <w:sz w:val="22"/>
          <w:lang w:val="en-US"/>
        </w:rPr>
        <w:t xml:space="preserve"> whi</w:t>
      </w:r>
      <w:bookmarkStart w:id="0" w:name="_GoBack"/>
      <w:bookmarkEnd w:id="0"/>
      <w:r w:rsidR="00026E1E">
        <w:rPr>
          <w:sz w:val="22"/>
          <w:lang w:val="en-US"/>
        </w:rPr>
        <w:t xml:space="preserve">ch is </w:t>
      </w:r>
      <w:proofErr w:type="spellStart"/>
      <w:r w:rsidR="00026E1E">
        <w:rPr>
          <w:sz w:val="22"/>
          <w:lang w:val="en-US"/>
        </w:rPr>
        <w:t>SVD</w:t>
      </w:r>
      <w:proofErr w:type="spellEnd"/>
      <w:r w:rsidR="00026E1E">
        <w:rPr>
          <w:sz w:val="22"/>
          <w:lang w:val="en-US"/>
        </w:rPr>
        <w:t xml:space="preserve"> decomposition. Hence, the implementation of both CSI types leads to increased die area of UE modem. Considering that the functionality of Type I and Type II CSI feedback is similar, duplication of </w:t>
      </w:r>
      <w:r w:rsidR="00AE5673">
        <w:rPr>
          <w:sz w:val="22"/>
          <w:lang w:val="en-US"/>
        </w:rPr>
        <w:t>hardware blocks is not desirable.</w:t>
      </w:r>
    </w:p>
    <w:p w14:paraId="5433FDC8" w14:textId="442B147E" w:rsidR="00AE5673" w:rsidRDefault="00AE5673" w:rsidP="00AE5673">
      <w:pPr>
        <w:jc w:val="both"/>
        <w:rPr>
          <w:i/>
          <w:sz w:val="22"/>
          <w:lang w:val="en-US"/>
        </w:rPr>
      </w:pPr>
      <w:r w:rsidRPr="002E6B3A">
        <w:rPr>
          <w:b/>
          <w:i/>
          <w:sz w:val="22"/>
          <w:lang w:val="en-US"/>
        </w:rPr>
        <w:t xml:space="preserve">Observation </w:t>
      </w:r>
      <w:r>
        <w:rPr>
          <w:b/>
          <w:i/>
          <w:sz w:val="22"/>
          <w:lang w:val="en-US"/>
        </w:rPr>
        <w:t>3</w:t>
      </w:r>
      <w:r w:rsidRPr="002E6B3A">
        <w:rPr>
          <w:b/>
          <w:i/>
          <w:sz w:val="22"/>
          <w:lang w:val="en-US"/>
        </w:rPr>
        <w:t>:</w:t>
      </w:r>
      <w:r w:rsidRPr="002E6B3A">
        <w:rPr>
          <w:i/>
          <w:sz w:val="22"/>
          <w:lang w:val="en-US"/>
        </w:rPr>
        <w:t xml:space="preserve"> </w:t>
      </w:r>
      <w:r>
        <w:rPr>
          <w:i/>
          <w:sz w:val="22"/>
          <w:lang w:val="en-US"/>
        </w:rPr>
        <w:t>Implementation of Type II CSI in addition to Type I CSI leads to increased UE complexity and requires additional hardware block</w:t>
      </w:r>
      <w:r w:rsidR="000E4F11">
        <w:rPr>
          <w:i/>
          <w:sz w:val="22"/>
          <w:lang w:val="en-US"/>
        </w:rPr>
        <w:t>,</w:t>
      </w:r>
      <w:r>
        <w:rPr>
          <w:i/>
          <w:sz w:val="22"/>
          <w:lang w:val="en-US"/>
        </w:rPr>
        <w:t xml:space="preserve"> while the functionality of Type I and Type II CSI is similar</w:t>
      </w:r>
    </w:p>
    <w:p w14:paraId="6D253A17" w14:textId="5889199A" w:rsidR="00AE5673" w:rsidRPr="00DD6742" w:rsidRDefault="00082119" w:rsidP="00DD6742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Considering the above observation, we propose to consider Type II CSI as optional feature in NR. </w:t>
      </w:r>
    </w:p>
    <w:p w14:paraId="7BE679FA" w14:textId="0AFC92DD" w:rsidR="005A060B" w:rsidRPr="00836DF6" w:rsidRDefault="000E4551" w:rsidP="00973E4F">
      <w:pPr>
        <w:jc w:val="both"/>
        <w:rPr>
          <w:i/>
          <w:sz w:val="22"/>
          <w:lang w:val="en-US"/>
        </w:rPr>
      </w:pPr>
      <w:r>
        <w:rPr>
          <w:b/>
          <w:i/>
          <w:sz w:val="22"/>
          <w:lang w:val="en-US"/>
        </w:rPr>
        <w:t>Proposal</w:t>
      </w:r>
      <w:r w:rsidRPr="002E6B3A">
        <w:rPr>
          <w:b/>
          <w:i/>
          <w:sz w:val="22"/>
          <w:lang w:val="en-US"/>
        </w:rPr>
        <w:t>:</w:t>
      </w:r>
      <w:r>
        <w:rPr>
          <w:b/>
          <w:i/>
          <w:sz w:val="22"/>
          <w:lang w:val="en-US"/>
        </w:rPr>
        <w:t xml:space="preserve"> </w:t>
      </w:r>
      <w:r w:rsidRPr="002E6B3A">
        <w:rPr>
          <w:i/>
          <w:sz w:val="22"/>
          <w:lang w:val="en-US"/>
        </w:rPr>
        <w:t xml:space="preserve"> </w:t>
      </w:r>
      <w:r w:rsidR="00836DF6">
        <w:rPr>
          <w:sz w:val="22"/>
          <w:lang w:val="en-US"/>
        </w:rPr>
        <w:t>Consider Type II CSI as optional feature in NR</w:t>
      </w:r>
    </w:p>
    <w:p w14:paraId="6ACA37CF" w14:textId="185581E3" w:rsidR="00611E26" w:rsidRPr="002A3453" w:rsidRDefault="00002509" w:rsidP="002A3453">
      <w:pPr>
        <w:pStyle w:val="Heading1"/>
        <w:numPr>
          <w:ilvl w:val="0"/>
          <w:numId w:val="6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4186EF95" w14:textId="5239ABF6" w:rsidR="00946A96" w:rsidRPr="009E7263" w:rsidRDefault="00F34352" w:rsidP="009E7263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the discussion and evaluation results presented in this contribution, t</w:t>
      </w:r>
      <w:r w:rsidR="00C523BE" w:rsidRPr="009E7263">
        <w:rPr>
          <w:sz w:val="22"/>
          <w:szCs w:val="22"/>
          <w:lang w:val="en-US"/>
        </w:rPr>
        <w:t xml:space="preserve">he following </w:t>
      </w:r>
      <w:r>
        <w:rPr>
          <w:sz w:val="22"/>
          <w:szCs w:val="22"/>
          <w:lang w:val="en-US"/>
        </w:rPr>
        <w:t>observations were made.</w:t>
      </w:r>
    </w:p>
    <w:p w14:paraId="15B7783A" w14:textId="77777777" w:rsidR="00F34352" w:rsidRDefault="00F34352" w:rsidP="00F34352">
      <w:pPr>
        <w:jc w:val="both"/>
        <w:rPr>
          <w:i/>
          <w:sz w:val="22"/>
          <w:lang w:val="en-US"/>
        </w:rPr>
      </w:pPr>
      <w:r w:rsidRPr="002E6B3A">
        <w:rPr>
          <w:b/>
          <w:i/>
          <w:sz w:val="22"/>
          <w:lang w:val="en-US"/>
        </w:rPr>
        <w:t>Observation 1:</w:t>
      </w:r>
      <w:r w:rsidRPr="002E6B3A">
        <w:rPr>
          <w:i/>
          <w:sz w:val="22"/>
          <w:lang w:val="en-US"/>
        </w:rPr>
        <w:t xml:space="preserve"> Reciprocity-based precoding achieve</w:t>
      </w:r>
      <w:r>
        <w:rPr>
          <w:i/>
          <w:sz w:val="22"/>
          <w:lang w:val="en-US"/>
        </w:rPr>
        <w:t>s</w:t>
      </w:r>
      <w:r w:rsidRPr="002E6B3A">
        <w:rPr>
          <w:i/>
          <w:sz w:val="22"/>
          <w:lang w:val="en-US"/>
        </w:rPr>
        <w:t xml:space="preserve"> better performance comparing to Type II CSI</w:t>
      </w:r>
    </w:p>
    <w:p w14:paraId="2B6F29FA" w14:textId="77777777" w:rsidR="00F34352" w:rsidRDefault="00F34352" w:rsidP="00F34352">
      <w:pPr>
        <w:jc w:val="both"/>
        <w:rPr>
          <w:i/>
          <w:sz w:val="22"/>
          <w:lang w:val="en-US"/>
        </w:rPr>
      </w:pPr>
      <w:r w:rsidRPr="002E6B3A">
        <w:rPr>
          <w:b/>
          <w:i/>
          <w:sz w:val="22"/>
          <w:lang w:val="en-US"/>
        </w:rPr>
        <w:t xml:space="preserve">Observation </w:t>
      </w:r>
      <w:r>
        <w:rPr>
          <w:b/>
          <w:i/>
          <w:sz w:val="22"/>
          <w:lang w:val="en-US"/>
        </w:rPr>
        <w:t>2</w:t>
      </w:r>
      <w:r w:rsidRPr="002E6B3A">
        <w:rPr>
          <w:b/>
          <w:i/>
          <w:sz w:val="22"/>
          <w:lang w:val="en-US"/>
        </w:rPr>
        <w:t>:</w:t>
      </w:r>
      <w:r w:rsidRPr="002E6B3A">
        <w:rPr>
          <w:i/>
          <w:sz w:val="22"/>
          <w:lang w:val="en-US"/>
        </w:rPr>
        <w:t xml:space="preserve"> </w:t>
      </w:r>
      <w:r>
        <w:rPr>
          <w:i/>
          <w:sz w:val="22"/>
          <w:lang w:val="en-US"/>
        </w:rPr>
        <w:t>The computational complexity of Type I PMI search is comparable to the computational complexity of Type II PMI search</w:t>
      </w:r>
    </w:p>
    <w:p w14:paraId="32EB5355" w14:textId="77777777" w:rsidR="00F34352" w:rsidRDefault="00F34352" w:rsidP="00F34352">
      <w:pPr>
        <w:jc w:val="both"/>
        <w:rPr>
          <w:i/>
          <w:sz w:val="22"/>
          <w:lang w:val="en-US"/>
        </w:rPr>
      </w:pPr>
      <w:r w:rsidRPr="002E6B3A">
        <w:rPr>
          <w:b/>
          <w:i/>
          <w:sz w:val="22"/>
          <w:lang w:val="en-US"/>
        </w:rPr>
        <w:t xml:space="preserve">Observation </w:t>
      </w:r>
      <w:r>
        <w:rPr>
          <w:b/>
          <w:i/>
          <w:sz w:val="22"/>
          <w:lang w:val="en-US"/>
        </w:rPr>
        <w:t>3</w:t>
      </w:r>
      <w:r w:rsidRPr="002E6B3A">
        <w:rPr>
          <w:b/>
          <w:i/>
          <w:sz w:val="22"/>
          <w:lang w:val="en-US"/>
        </w:rPr>
        <w:t>:</w:t>
      </w:r>
      <w:r w:rsidRPr="002E6B3A">
        <w:rPr>
          <w:i/>
          <w:sz w:val="22"/>
          <w:lang w:val="en-US"/>
        </w:rPr>
        <w:t xml:space="preserve"> </w:t>
      </w:r>
      <w:r>
        <w:rPr>
          <w:i/>
          <w:sz w:val="22"/>
          <w:lang w:val="en-US"/>
        </w:rPr>
        <w:t>Implementation of Type II CSI in addition to Type I CSI leads to increased UE complexity and requires additional hardware block while the functionality of Type I and Type II CSI is similar</w:t>
      </w:r>
    </w:p>
    <w:p w14:paraId="7A9AA985" w14:textId="36A2D53F" w:rsidR="00F34352" w:rsidRPr="00F34352" w:rsidRDefault="00F34352" w:rsidP="00F34352">
      <w:pPr>
        <w:jc w:val="both"/>
        <w:rPr>
          <w:sz w:val="22"/>
          <w:lang w:val="en-US"/>
        </w:rPr>
      </w:pPr>
      <w:r w:rsidRPr="00F34352">
        <w:rPr>
          <w:sz w:val="22"/>
          <w:lang w:val="en-US"/>
        </w:rPr>
        <w:t>Based on the above observations the following proposal was made.</w:t>
      </w:r>
    </w:p>
    <w:p w14:paraId="04FEDC01" w14:textId="628AD2DC" w:rsidR="00C523BE" w:rsidRPr="004E7E09" w:rsidRDefault="00F34352" w:rsidP="004E7E09">
      <w:pPr>
        <w:jc w:val="both"/>
        <w:rPr>
          <w:i/>
          <w:sz w:val="22"/>
          <w:lang w:val="en-US"/>
        </w:rPr>
      </w:pPr>
      <w:r>
        <w:rPr>
          <w:b/>
          <w:i/>
          <w:sz w:val="22"/>
          <w:lang w:val="en-US"/>
        </w:rPr>
        <w:t>Proposal</w:t>
      </w:r>
      <w:r w:rsidRPr="002E6B3A">
        <w:rPr>
          <w:b/>
          <w:i/>
          <w:sz w:val="22"/>
          <w:lang w:val="en-US"/>
        </w:rPr>
        <w:t>:</w:t>
      </w:r>
      <w:r>
        <w:rPr>
          <w:b/>
          <w:i/>
          <w:sz w:val="22"/>
          <w:lang w:val="en-US"/>
        </w:rPr>
        <w:t xml:space="preserve"> </w:t>
      </w:r>
      <w:r w:rsidRPr="002E6B3A">
        <w:rPr>
          <w:i/>
          <w:sz w:val="22"/>
          <w:lang w:val="en-US"/>
        </w:rPr>
        <w:t xml:space="preserve"> </w:t>
      </w:r>
      <w:r>
        <w:rPr>
          <w:sz w:val="22"/>
          <w:lang w:val="en-US"/>
        </w:rPr>
        <w:t>Consider Type II CSI as optional feature in NR</w:t>
      </w:r>
    </w:p>
    <w:p w14:paraId="70A20F0D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C7C2B2F" w14:textId="4BF7E8C4" w:rsidR="00293056" w:rsidRPr="001E3119" w:rsidRDefault="00CE0AA7" w:rsidP="00CE0AA7">
      <w:pPr>
        <w:numPr>
          <w:ilvl w:val="0"/>
          <w:numId w:val="2"/>
        </w:numPr>
        <w:rPr>
          <w:sz w:val="24"/>
          <w:lang w:eastAsia="zh-CN"/>
        </w:rPr>
      </w:pPr>
      <w:proofErr w:type="spellStart"/>
      <w:r w:rsidRPr="001E3119">
        <w:rPr>
          <w:sz w:val="24"/>
          <w:lang w:eastAsia="zh-CN"/>
        </w:rPr>
        <w:t>R1</w:t>
      </w:r>
      <w:proofErr w:type="spellEnd"/>
      <w:r w:rsidRPr="001E3119">
        <w:rPr>
          <w:sz w:val="24"/>
          <w:lang w:eastAsia="zh-CN"/>
        </w:rPr>
        <w:t xml:space="preserve">-1803478 </w:t>
      </w:r>
      <w:r w:rsidRPr="001E3119">
        <w:rPr>
          <w:rFonts w:eastAsia="MS Mincho"/>
          <w:iCs/>
          <w:sz w:val="22"/>
          <w:lang w:val="en-US" w:eastAsia="ja-JP"/>
        </w:rPr>
        <w:t>NR UE feature list</w:t>
      </w:r>
      <w:r w:rsidR="009C2A92">
        <w:rPr>
          <w:rFonts w:eastAsia="MS Mincho"/>
          <w:iCs/>
          <w:sz w:val="22"/>
          <w:lang w:val="en-US" w:eastAsia="ja-JP"/>
        </w:rPr>
        <w:t>,</w:t>
      </w:r>
      <w:r w:rsidRPr="001E3119">
        <w:rPr>
          <w:rFonts w:eastAsia="MS Mincho"/>
          <w:iCs/>
          <w:sz w:val="22"/>
          <w:lang w:val="en-US" w:eastAsia="ja-JP"/>
        </w:rPr>
        <w:t xml:space="preserve"> NTT DOCOMO, ATT</w:t>
      </w:r>
    </w:p>
    <w:p w14:paraId="47532B8F" w14:textId="74A6C6A4" w:rsidR="00CF7CAE" w:rsidRPr="00B63E69" w:rsidRDefault="00CF7CAE" w:rsidP="00CF7CAE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B63E69">
        <w:rPr>
          <w:sz w:val="22"/>
          <w:lang w:eastAsia="zh-CN"/>
        </w:rPr>
        <w:t>3GPP</w:t>
      </w:r>
      <w:proofErr w:type="spellEnd"/>
      <w:r w:rsidRPr="00B63E69">
        <w:rPr>
          <w:sz w:val="22"/>
          <w:lang w:eastAsia="zh-CN"/>
        </w:rPr>
        <w:t xml:space="preserve"> </w:t>
      </w:r>
      <w:proofErr w:type="spellStart"/>
      <w:r w:rsidRPr="00B63E69">
        <w:rPr>
          <w:sz w:val="22"/>
          <w:lang w:eastAsia="zh-CN"/>
        </w:rPr>
        <w:t>TR</w:t>
      </w:r>
      <w:proofErr w:type="spellEnd"/>
      <w:r w:rsidRPr="00B63E69">
        <w:rPr>
          <w:sz w:val="22"/>
          <w:lang w:eastAsia="zh-CN"/>
        </w:rPr>
        <w:t xml:space="preserve"> 38.901 Study on channel model for frequencies from 0.5 to 100 GHz (Release 14)</w:t>
      </w:r>
    </w:p>
    <w:p w14:paraId="3174385C" w14:textId="713CFE62" w:rsidR="00626571" w:rsidRPr="00B63E69" w:rsidRDefault="009C2A92" w:rsidP="009C2A92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B63E69">
        <w:rPr>
          <w:sz w:val="22"/>
          <w:lang w:eastAsia="zh-CN"/>
        </w:rPr>
        <w:t>R1</w:t>
      </w:r>
      <w:proofErr w:type="spellEnd"/>
      <w:r w:rsidRPr="00B63E69">
        <w:rPr>
          <w:sz w:val="22"/>
          <w:lang w:eastAsia="zh-CN"/>
        </w:rPr>
        <w:t xml:space="preserve">-1801809 UE capability of type II codebook, Huawei, </w:t>
      </w:r>
      <w:proofErr w:type="spellStart"/>
      <w:r w:rsidRPr="00B63E69">
        <w:rPr>
          <w:sz w:val="22"/>
          <w:lang w:eastAsia="zh-CN"/>
        </w:rPr>
        <w:t>HiSilicon</w:t>
      </w:r>
      <w:proofErr w:type="spellEnd"/>
    </w:p>
    <w:sectPr w:rsidR="00626571" w:rsidRPr="00B63E69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22580" w14:textId="77777777" w:rsidR="00F66FCF" w:rsidRDefault="00F66FCF">
      <w:r>
        <w:separator/>
      </w:r>
    </w:p>
  </w:endnote>
  <w:endnote w:type="continuationSeparator" w:id="0">
    <w:p w14:paraId="095E6686" w14:textId="77777777" w:rsidR="00F66FCF" w:rsidRDefault="00F66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026E1E" w:rsidRDefault="00026E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026E1E" w:rsidRDefault="00026E1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026E1E" w:rsidRDefault="00026E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0F2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0F2C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A8FCD" w14:textId="77777777" w:rsidR="00F66FCF" w:rsidRDefault="00F66FCF">
      <w:r>
        <w:separator/>
      </w:r>
    </w:p>
  </w:footnote>
  <w:footnote w:type="continuationSeparator" w:id="0">
    <w:p w14:paraId="2E443EC6" w14:textId="77777777" w:rsidR="00F66FCF" w:rsidRDefault="00F66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026E1E" w:rsidRDefault="00026E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E680F"/>
    <w:multiLevelType w:val="hybridMultilevel"/>
    <w:tmpl w:val="945A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661FD"/>
    <w:multiLevelType w:val="hybridMultilevel"/>
    <w:tmpl w:val="D6C02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F6D62"/>
    <w:multiLevelType w:val="hybridMultilevel"/>
    <w:tmpl w:val="3BC2D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71060"/>
    <w:multiLevelType w:val="hybridMultilevel"/>
    <w:tmpl w:val="68366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A02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0" w15:restartNumberingAfterBreak="0">
    <w:nsid w:val="242E3363"/>
    <w:multiLevelType w:val="hybridMultilevel"/>
    <w:tmpl w:val="2E0C0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425C1"/>
    <w:multiLevelType w:val="hybridMultilevel"/>
    <w:tmpl w:val="65E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E6A78"/>
    <w:multiLevelType w:val="hybridMultilevel"/>
    <w:tmpl w:val="64F4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E545133"/>
    <w:multiLevelType w:val="hybridMultilevel"/>
    <w:tmpl w:val="91B8D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369EA"/>
    <w:multiLevelType w:val="hybridMultilevel"/>
    <w:tmpl w:val="1D548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5A3438CE"/>
    <w:multiLevelType w:val="multilevel"/>
    <w:tmpl w:val="A2727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C951A2D"/>
    <w:multiLevelType w:val="hybridMultilevel"/>
    <w:tmpl w:val="DE60B222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9" w15:restartNumberingAfterBreak="0">
    <w:nsid w:val="5D084946"/>
    <w:multiLevelType w:val="hybridMultilevel"/>
    <w:tmpl w:val="81145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AD0055"/>
    <w:multiLevelType w:val="hybridMultilevel"/>
    <w:tmpl w:val="D9866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33C6F"/>
    <w:multiLevelType w:val="hybridMultilevel"/>
    <w:tmpl w:val="3D06741A"/>
    <w:lvl w:ilvl="0" w:tplc="0419000F">
      <w:start w:val="1"/>
      <w:numFmt w:val="decimal"/>
      <w:lvlText w:val="%1."/>
      <w:lvlJc w:val="left"/>
      <w:pPr>
        <w:ind w:left="835" w:hanging="360"/>
      </w:p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4" w15:restartNumberingAfterBreak="0">
    <w:nsid w:val="625D6627"/>
    <w:multiLevelType w:val="hybridMultilevel"/>
    <w:tmpl w:val="4AA0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93C4D"/>
    <w:multiLevelType w:val="hybridMultilevel"/>
    <w:tmpl w:val="2ECE2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520464"/>
    <w:multiLevelType w:val="hybridMultilevel"/>
    <w:tmpl w:val="27F8D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65B92"/>
    <w:multiLevelType w:val="hybridMultilevel"/>
    <w:tmpl w:val="ADA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A93B8F"/>
    <w:multiLevelType w:val="hybridMultilevel"/>
    <w:tmpl w:val="935A4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7"/>
  </w:num>
  <w:num w:numId="7">
    <w:abstractNumId w:val="4"/>
  </w:num>
  <w:num w:numId="8">
    <w:abstractNumId w:val="22"/>
  </w:num>
  <w:num w:numId="9">
    <w:abstractNumId w:val="1"/>
  </w:num>
  <w:num w:numId="10">
    <w:abstractNumId w:val="25"/>
  </w:num>
  <w:num w:numId="11">
    <w:abstractNumId w:val="7"/>
  </w:num>
  <w:num w:numId="12">
    <w:abstractNumId w:val="21"/>
  </w:num>
  <w:num w:numId="13">
    <w:abstractNumId w:val="12"/>
  </w:num>
  <w:num w:numId="14">
    <w:abstractNumId w:val="15"/>
  </w:num>
  <w:num w:numId="15">
    <w:abstractNumId w:val="11"/>
  </w:num>
  <w:num w:numId="16">
    <w:abstractNumId w:val="19"/>
  </w:num>
  <w:num w:numId="17">
    <w:abstractNumId w:val="3"/>
  </w:num>
  <w:num w:numId="18">
    <w:abstractNumId w:val="24"/>
  </w:num>
  <w:num w:numId="19">
    <w:abstractNumId w:val="29"/>
  </w:num>
  <w:num w:numId="20">
    <w:abstractNumId w:val="27"/>
  </w:num>
  <w:num w:numId="21">
    <w:abstractNumId w:val="23"/>
  </w:num>
  <w:num w:numId="22">
    <w:abstractNumId w:val="5"/>
  </w:num>
  <w:num w:numId="23">
    <w:abstractNumId w:val="18"/>
  </w:num>
  <w:num w:numId="24">
    <w:abstractNumId w:val="6"/>
  </w:num>
  <w:num w:numId="25">
    <w:abstractNumId w:val="2"/>
  </w:num>
  <w:num w:numId="26">
    <w:abstractNumId w:val="10"/>
  </w:num>
  <w:num w:numId="27">
    <w:abstractNumId w:val="26"/>
  </w:num>
  <w:num w:numId="28">
    <w:abstractNumId w:val="14"/>
  </w:num>
  <w:num w:numId="29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3131"/>
    <w:rsid w:val="00003155"/>
    <w:rsid w:val="00003772"/>
    <w:rsid w:val="000037FB"/>
    <w:rsid w:val="00004425"/>
    <w:rsid w:val="00004885"/>
    <w:rsid w:val="0000493F"/>
    <w:rsid w:val="00004CD0"/>
    <w:rsid w:val="00004CE6"/>
    <w:rsid w:val="00004D40"/>
    <w:rsid w:val="00004D8C"/>
    <w:rsid w:val="00004DCB"/>
    <w:rsid w:val="00004E27"/>
    <w:rsid w:val="000051F0"/>
    <w:rsid w:val="00005327"/>
    <w:rsid w:val="0000553B"/>
    <w:rsid w:val="0000587E"/>
    <w:rsid w:val="00006009"/>
    <w:rsid w:val="00006780"/>
    <w:rsid w:val="0000689E"/>
    <w:rsid w:val="0000693A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D10"/>
    <w:rsid w:val="00010E97"/>
    <w:rsid w:val="00010FD1"/>
    <w:rsid w:val="00011703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9D0"/>
    <w:rsid w:val="000159CB"/>
    <w:rsid w:val="00015B1D"/>
    <w:rsid w:val="00015BCB"/>
    <w:rsid w:val="00015E1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802"/>
    <w:rsid w:val="00021C67"/>
    <w:rsid w:val="00021DEC"/>
    <w:rsid w:val="000222F7"/>
    <w:rsid w:val="00022374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30C"/>
    <w:rsid w:val="000266AE"/>
    <w:rsid w:val="00026770"/>
    <w:rsid w:val="00026905"/>
    <w:rsid w:val="00026977"/>
    <w:rsid w:val="00026AF7"/>
    <w:rsid w:val="00026E1E"/>
    <w:rsid w:val="00026EF9"/>
    <w:rsid w:val="00027333"/>
    <w:rsid w:val="0002778A"/>
    <w:rsid w:val="0002790C"/>
    <w:rsid w:val="000300FE"/>
    <w:rsid w:val="00030365"/>
    <w:rsid w:val="00030634"/>
    <w:rsid w:val="00030766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8F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7E3"/>
    <w:rsid w:val="000378F9"/>
    <w:rsid w:val="00037910"/>
    <w:rsid w:val="00037A21"/>
    <w:rsid w:val="00040025"/>
    <w:rsid w:val="000404F2"/>
    <w:rsid w:val="00040EE1"/>
    <w:rsid w:val="00040F7A"/>
    <w:rsid w:val="000412B7"/>
    <w:rsid w:val="000413B8"/>
    <w:rsid w:val="0004182E"/>
    <w:rsid w:val="0004186F"/>
    <w:rsid w:val="000418C8"/>
    <w:rsid w:val="0004190B"/>
    <w:rsid w:val="00041928"/>
    <w:rsid w:val="00041C4D"/>
    <w:rsid w:val="00041D7A"/>
    <w:rsid w:val="000426B1"/>
    <w:rsid w:val="00042BFC"/>
    <w:rsid w:val="000430CF"/>
    <w:rsid w:val="0004346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2FE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BF1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97"/>
    <w:rsid w:val="00081F3C"/>
    <w:rsid w:val="00082119"/>
    <w:rsid w:val="00082152"/>
    <w:rsid w:val="000825BC"/>
    <w:rsid w:val="000826FF"/>
    <w:rsid w:val="00082A49"/>
    <w:rsid w:val="00082EF5"/>
    <w:rsid w:val="00083322"/>
    <w:rsid w:val="00083391"/>
    <w:rsid w:val="00083788"/>
    <w:rsid w:val="000839CE"/>
    <w:rsid w:val="00083CD2"/>
    <w:rsid w:val="00083EBD"/>
    <w:rsid w:val="00084255"/>
    <w:rsid w:val="00084C04"/>
    <w:rsid w:val="000850F3"/>
    <w:rsid w:val="00085201"/>
    <w:rsid w:val="00085239"/>
    <w:rsid w:val="0008579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A9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64D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4DF"/>
    <w:rsid w:val="000A5AE2"/>
    <w:rsid w:val="000A5C16"/>
    <w:rsid w:val="000A5CDF"/>
    <w:rsid w:val="000A61CB"/>
    <w:rsid w:val="000A64B8"/>
    <w:rsid w:val="000A6788"/>
    <w:rsid w:val="000A6AC6"/>
    <w:rsid w:val="000A6CFE"/>
    <w:rsid w:val="000A6E10"/>
    <w:rsid w:val="000A6FDD"/>
    <w:rsid w:val="000A7148"/>
    <w:rsid w:val="000A7C88"/>
    <w:rsid w:val="000A7E17"/>
    <w:rsid w:val="000B019A"/>
    <w:rsid w:val="000B02C2"/>
    <w:rsid w:val="000B081C"/>
    <w:rsid w:val="000B0FF3"/>
    <w:rsid w:val="000B10AB"/>
    <w:rsid w:val="000B17A1"/>
    <w:rsid w:val="000B1CD3"/>
    <w:rsid w:val="000B256B"/>
    <w:rsid w:val="000B2AAA"/>
    <w:rsid w:val="000B2B61"/>
    <w:rsid w:val="000B32D4"/>
    <w:rsid w:val="000B3658"/>
    <w:rsid w:val="000B38DA"/>
    <w:rsid w:val="000B3F37"/>
    <w:rsid w:val="000B49D7"/>
    <w:rsid w:val="000B52B8"/>
    <w:rsid w:val="000B53AF"/>
    <w:rsid w:val="000B546F"/>
    <w:rsid w:val="000B569D"/>
    <w:rsid w:val="000B5E69"/>
    <w:rsid w:val="000B60B9"/>
    <w:rsid w:val="000B65BE"/>
    <w:rsid w:val="000B6BDF"/>
    <w:rsid w:val="000B6D8D"/>
    <w:rsid w:val="000B7064"/>
    <w:rsid w:val="000B71B6"/>
    <w:rsid w:val="000B7387"/>
    <w:rsid w:val="000B751E"/>
    <w:rsid w:val="000B76BB"/>
    <w:rsid w:val="000B7D5E"/>
    <w:rsid w:val="000C133A"/>
    <w:rsid w:val="000C143C"/>
    <w:rsid w:val="000C1DBD"/>
    <w:rsid w:val="000C1F69"/>
    <w:rsid w:val="000C2557"/>
    <w:rsid w:val="000C2DE1"/>
    <w:rsid w:val="000C32C8"/>
    <w:rsid w:val="000C393F"/>
    <w:rsid w:val="000C3987"/>
    <w:rsid w:val="000C3EB8"/>
    <w:rsid w:val="000C3F16"/>
    <w:rsid w:val="000C44B7"/>
    <w:rsid w:val="000C4664"/>
    <w:rsid w:val="000C4C76"/>
    <w:rsid w:val="000C550B"/>
    <w:rsid w:val="000C5759"/>
    <w:rsid w:val="000C59A5"/>
    <w:rsid w:val="000C5E7D"/>
    <w:rsid w:val="000C5F56"/>
    <w:rsid w:val="000C6059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D1D"/>
    <w:rsid w:val="000D0F9A"/>
    <w:rsid w:val="000D0FBC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4324"/>
    <w:rsid w:val="000D46EE"/>
    <w:rsid w:val="000D49E1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1B1"/>
    <w:rsid w:val="000D6390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84F"/>
    <w:rsid w:val="000E1E8E"/>
    <w:rsid w:val="000E229C"/>
    <w:rsid w:val="000E24CC"/>
    <w:rsid w:val="000E279B"/>
    <w:rsid w:val="000E2AC1"/>
    <w:rsid w:val="000E2D8C"/>
    <w:rsid w:val="000E3075"/>
    <w:rsid w:val="000E3358"/>
    <w:rsid w:val="000E38ED"/>
    <w:rsid w:val="000E3F84"/>
    <w:rsid w:val="000E4551"/>
    <w:rsid w:val="000E471D"/>
    <w:rsid w:val="000E48CD"/>
    <w:rsid w:val="000E4C9B"/>
    <w:rsid w:val="000E4D01"/>
    <w:rsid w:val="000E4F11"/>
    <w:rsid w:val="000E552F"/>
    <w:rsid w:val="000E5830"/>
    <w:rsid w:val="000E5C4E"/>
    <w:rsid w:val="000E633D"/>
    <w:rsid w:val="000E65A7"/>
    <w:rsid w:val="000E662A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19E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32"/>
    <w:rsid w:val="000F7164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CC3"/>
    <w:rsid w:val="00106E7E"/>
    <w:rsid w:val="00106F80"/>
    <w:rsid w:val="001074D1"/>
    <w:rsid w:val="00107600"/>
    <w:rsid w:val="0011067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77E"/>
    <w:rsid w:val="00116A58"/>
    <w:rsid w:val="00116EBA"/>
    <w:rsid w:val="00117957"/>
    <w:rsid w:val="00117B90"/>
    <w:rsid w:val="0012022B"/>
    <w:rsid w:val="001203DB"/>
    <w:rsid w:val="00120554"/>
    <w:rsid w:val="0012079F"/>
    <w:rsid w:val="001207F3"/>
    <w:rsid w:val="00120900"/>
    <w:rsid w:val="00120D0F"/>
    <w:rsid w:val="00120D2A"/>
    <w:rsid w:val="00121897"/>
    <w:rsid w:val="00121E20"/>
    <w:rsid w:val="00121FDE"/>
    <w:rsid w:val="00122581"/>
    <w:rsid w:val="00122842"/>
    <w:rsid w:val="001229E2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B9A"/>
    <w:rsid w:val="00133CA0"/>
    <w:rsid w:val="00133EBD"/>
    <w:rsid w:val="0013436E"/>
    <w:rsid w:val="001345D5"/>
    <w:rsid w:val="001348C5"/>
    <w:rsid w:val="00134C39"/>
    <w:rsid w:val="00135015"/>
    <w:rsid w:val="00135095"/>
    <w:rsid w:val="001352A6"/>
    <w:rsid w:val="00135829"/>
    <w:rsid w:val="001358A0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9A2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932"/>
    <w:rsid w:val="00143E78"/>
    <w:rsid w:val="00143FFE"/>
    <w:rsid w:val="001445AA"/>
    <w:rsid w:val="001445BF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6019C"/>
    <w:rsid w:val="0016049F"/>
    <w:rsid w:val="00160674"/>
    <w:rsid w:val="00160786"/>
    <w:rsid w:val="001617C8"/>
    <w:rsid w:val="001618A3"/>
    <w:rsid w:val="0016207A"/>
    <w:rsid w:val="00162262"/>
    <w:rsid w:val="0016256B"/>
    <w:rsid w:val="00162BD5"/>
    <w:rsid w:val="00162CF1"/>
    <w:rsid w:val="00162DE6"/>
    <w:rsid w:val="00162F82"/>
    <w:rsid w:val="001630E4"/>
    <w:rsid w:val="00163286"/>
    <w:rsid w:val="001639BC"/>
    <w:rsid w:val="001639E6"/>
    <w:rsid w:val="00163AFC"/>
    <w:rsid w:val="00164646"/>
    <w:rsid w:val="001647FA"/>
    <w:rsid w:val="001649D4"/>
    <w:rsid w:val="00164C22"/>
    <w:rsid w:val="00165137"/>
    <w:rsid w:val="00165D3A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057"/>
    <w:rsid w:val="001817BA"/>
    <w:rsid w:val="001818A9"/>
    <w:rsid w:val="00181B3A"/>
    <w:rsid w:val="001820B2"/>
    <w:rsid w:val="001821E9"/>
    <w:rsid w:val="00182608"/>
    <w:rsid w:val="00182BA1"/>
    <w:rsid w:val="00182C6C"/>
    <w:rsid w:val="00182E75"/>
    <w:rsid w:val="001836DF"/>
    <w:rsid w:val="0018399B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60A"/>
    <w:rsid w:val="0018767B"/>
    <w:rsid w:val="00190307"/>
    <w:rsid w:val="00190927"/>
    <w:rsid w:val="00190BD5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C2"/>
    <w:rsid w:val="001A10FA"/>
    <w:rsid w:val="001A11B9"/>
    <w:rsid w:val="001A258A"/>
    <w:rsid w:val="001A2939"/>
    <w:rsid w:val="001A2E33"/>
    <w:rsid w:val="001A2FD5"/>
    <w:rsid w:val="001A3037"/>
    <w:rsid w:val="001A309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52DC"/>
    <w:rsid w:val="001A61A0"/>
    <w:rsid w:val="001A628F"/>
    <w:rsid w:val="001A65C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37E"/>
    <w:rsid w:val="001B33AA"/>
    <w:rsid w:val="001B345B"/>
    <w:rsid w:val="001B36F9"/>
    <w:rsid w:val="001B3754"/>
    <w:rsid w:val="001B3EEB"/>
    <w:rsid w:val="001B3FD9"/>
    <w:rsid w:val="001B46A1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111A"/>
    <w:rsid w:val="001C16A9"/>
    <w:rsid w:val="001C1859"/>
    <w:rsid w:val="001C1E53"/>
    <w:rsid w:val="001C211D"/>
    <w:rsid w:val="001C2E60"/>
    <w:rsid w:val="001C3264"/>
    <w:rsid w:val="001C3474"/>
    <w:rsid w:val="001C38DA"/>
    <w:rsid w:val="001C3DC6"/>
    <w:rsid w:val="001C3EAD"/>
    <w:rsid w:val="001C3EAE"/>
    <w:rsid w:val="001C4E7B"/>
    <w:rsid w:val="001C4F5F"/>
    <w:rsid w:val="001C518A"/>
    <w:rsid w:val="001C5594"/>
    <w:rsid w:val="001C589B"/>
    <w:rsid w:val="001C58A6"/>
    <w:rsid w:val="001C59D4"/>
    <w:rsid w:val="001C5E4B"/>
    <w:rsid w:val="001C5F88"/>
    <w:rsid w:val="001C619C"/>
    <w:rsid w:val="001C68CE"/>
    <w:rsid w:val="001C6AA5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74B"/>
    <w:rsid w:val="001D7816"/>
    <w:rsid w:val="001D7B96"/>
    <w:rsid w:val="001D7DD5"/>
    <w:rsid w:val="001D7EFB"/>
    <w:rsid w:val="001D7F60"/>
    <w:rsid w:val="001D7FE2"/>
    <w:rsid w:val="001E02C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19"/>
    <w:rsid w:val="001E3188"/>
    <w:rsid w:val="001E31D1"/>
    <w:rsid w:val="001E32BE"/>
    <w:rsid w:val="001E36FC"/>
    <w:rsid w:val="001E3A45"/>
    <w:rsid w:val="001E3D0D"/>
    <w:rsid w:val="001E41C9"/>
    <w:rsid w:val="001E420B"/>
    <w:rsid w:val="001E4583"/>
    <w:rsid w:val="001E4704"/>
    <w:rsid w:val="001E484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9D8"/>
    <w:rsid w:val="001F2E08"/>
    <w:rsid w:val="001F2E29"/>
    <w:rsid w:val="001F37ED"/>
    <w:rsid w:val="001F39AB"/>
    <w:rsid w:val="001F3C15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0"/>
    <w:rsid w:val="00200679"/>
    <w:rsid w:val="00200A92"/>
    <w:rsid w:val="00200B56"/>
    <w:rsid w:val="00200BF9"/>
    <w:rsid w:val="002018D7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A9F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5D9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8C3"/>
    <w:rsid w:val="00232E40"/>
    <w:rsid w:val="00232E9D"/>
    <w:rsid w:val="002336F1"/>
    <w:rsid w:val="0023386C"/>
    <w:rsid w:val="00233B04"/>
    <w:rsid w:val="00234294"/>
    <w:rsid w:val="002344C8"/>
    <w:rsid w:val="002349C5"/>
    <w:rsid w:val="00235257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37DC4"/>
    <w:rsid w:val="0024018E"/>
    <w:rsid w:val="00240B7D"/>
    <w:rsid w:val="00240F76"/>
    <w:rsid w:val="0024103F"/>
    <w:rsid w:val="00241082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326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5A1"/>
    <w:rsid w:val="00270621"/>
    <w:rsid w:val="00270C63"/>
    <w:rsid w:val="00270C98"/>
    <w:rsid w:val="00270D8F"/>
    <w:rsid w:val="00270E57"/>
    <w:rsid w:val="00271736"/>
    <w:rsid w:val="00271738"/>
    <w:rsid w:val="0027193C"/>
    <w:rsid w:val="00271B1E"/>
    <w:rsid w:val="00271EEF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F9"/>
    <w:rsid w:val="002738C9"/>
    <w:rsid w:val="00273B2D"/>
    <w:rsid w:val="00273CC9"/>
    <w:rsid w:val="00273CFB"/>
    <w:rsid w:val="00274125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825"/>
    <w:rsid w:val="002879EE"/>
    <w:rsid w:val="00287C28"/>
    <w:rsid w:val="00290254"/>
    <w:rsid w:val="00290F72"/>
    <w:rsid w:val="002910E8"/>
    <w:rsid w:val="0029178F"/>
    <w:rsid w:val="00291B01"/>
    <w:rsid w:val="002922E6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581"/>
    <w:rsid w:val="002A05EF"/>
    <w:rsid w:val="002A0724"/>
    <w:rsid w:val="002A1306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453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4B2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F85"/>
    <w:rsid w:val="002B3081"/>
    <w:rsid w:val="002B318B"/>
    <w:rsid w:val="002B31B6"/>
    <w:rsid w:val="002B32BC"/>
    <w:rsid w:val="002B32BE"/>
    <w:rsid w:val="002B340B"/>
    <w:rsid w:val="002B34AE"/>
    <w:rsid w:val="002B3D90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26C"/>
    <w:rsid w:val="002B76FF"/>
    <w:rsid w:val="002C020D"/>
    <w:rsid w:val="002C0486"/>
    <w:rsid w:val="002C04C2"/>
    <w:rsid w:val="002C0818"/>
    <w:rsid w:val="002C089E"/>
    <w:rsid w:val="002C0AF3"/>
    <w:rsid w:val="002C0DD0"/>
    <w:rsid w:val="002C0E0A"/>
    <w:rsid w:val="002C1C49"/>
    <w:rsid w:val="002C1DF1"/>
    <w:rsid w:val="002C203A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110"/>
    <w:rsid w:val="002C429E"/>
    <w:rsid w:val="002C44DB"/>
    <w:rsid w:val="002C47BD"/>
    <w:rsid w:val="002C4FAC"/>
    <w:rsid w:val="002C5533"/>
    <w:rsid w:val="002C5620"/>
    <w:rsid w:val="002C5A6B"/>
    <w:rsid w:val="002C5DAF"/>
    <w:rsid w:val="002C5DB8"/>
    <w:rsid w:val="002C61E0"/>
    <w:rsid w:val="002C6C3A"/>
    <w:rsid w:val="002C7516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AF5"/>
    <w:rsid w:val="002E4DC0"/>
    <w:rsid w:val="002E5290"/>
    <w:rsid w:val="002E58E1"/>
    <w:rsid w:val="002E5BDD"/>
    <w:rsid w:val="002E5C56"/>
    <w:rsid w:val="002E5CD6"/>
    <w:rsid w:val="002E633A"/>
    <w:rsid w:val="002E679D"/>
    <w:rsid w:val="002E6994"/>
    <w:rsid w:val="002E6B3A"/>
    <w:rsid w:val="002E7321"/>
    <w:rsid w:val="002E7894"/>
    <w:rsid w:val="002E7ACB"/>
    <w:rsid w:val="002E7FA9"/>
    <w:rsid w:val="002F0045"/>
    <w:rsid w:val="002F00F0"/>
    <w:rsid w:val="002F025B"/>
    <w:rsid w:val="002F0684"/>
    <w:rsid w:val="002F0687"/>
    <w:rsid w:val="002F0ADB"/>
    <w:rsid w:val="002F1246"/>
    <w:rsid w:val="002F1B45"/>
    <w:rsid w:val="002F28CF"/>
    <w:rsid w:val="002F2AE0"/>
    <w:rsid w:val="002F3F16"/>
    <w:rsid w:val="002F413F"/>
    <w:rsid w:val="002F44AD"/>
    <w:rsid w:val="002F45D3"/>
    <w:rsid w:val="002F485B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2F7F31"/>
    <w:rsid w:val="003003AD"/>
    <w:rsid w:val="003004CC"/>
    <w:rsid w:val="003004DC"/>
    <w:rsid w:val="00300CFC"/>
    <w:rsid w:val="003011C0"/>
    <w:rsid w:val="003013C8"/>
    <w:rsid w:val="003016FB"/>
    <w:rsid w:val="00301EE4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884"/>
    <w:rsid w:val="00317D7A"/>
    <w:rsid w:val="003200D5"/>
    <w:rsid w:val="0032040A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83B"/>
    <w:rsid w:val="0033392F"/>
    <w:rsid w:val="00334737"/>
    <w:rsid w:val="00335250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404F"/>
    <w:rsid w:val="003444ED"/>
    <w:rsid w:val="00344725"/>
    <w:rsid w:val="00344898"/>
    <w:rsid w:val="00344C47"/>
    <w:rsid w:val="0034511B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F9F"/>
    <w:rsid w:val="0035414B"/>
    <w:rsid w:val="00354634"/>
    <w:rsid w:val="0035488F"/>
    <w:rsid w:val="003552C6"/>
    <w:rsid w:val="00355623"/>
    <w:rsid w:val="0035587A"/>
    <w:rsid w:val="00355A83"/>
    <w:rsid w:val="003560B8"/>
    <w:rsid w:val="003562D7"/>
    <w:rsid w:val="00356351"/>
    <w:rsid w:val="00356353"/>
    <w:rsid w:val="003563E4"/>
    <w:rsid w:val="003565A7"/>
    <w:rsid w:val="003567C9"/>
    <w:rsid w:val="00356C84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5C5"/>
    <w:rsid w:val="0036675A"/>
    <w:rsid w:val="00366C9E"/>
    <w:rsid w:val="00366EB2"/>
    <w:rsid w:val="00367080"/>
    <w:rsid w:val="00367D2F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103"/>
    <w:rsid w:val="00375FFC"/>
    <w:rsid w:val="003764FA"/>
    <w:rsid w:val="003765B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84F"/>
    <w:rsid w:val="00380892"/>
    <w:rsid w:val="00380AE2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675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49C"/>
    <w:rsid w:val="003926BE"/>
    <w:rsid w:val="00392DB8"/>
    <w:rsid w:val="00393326"/>
    <w:rsid w:val="00393B78"/>
    <w:rsid w:val="00393CE0"/>
    <w:rsid w:val="00394739"/>
    <w:rsid w:val="00394775"/>
    <w:rsid w:val="0039486F"/>
    <w:rsid w:val="00394A43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E82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75"/>
    <w:rsid w:val="003B6FCB"/>
    <w:rsid w:val="003B7020"/>
    <w:rsid w:val="003B7271"/>
    <w:rsid w:val="003B7294"/>
    <w:rsid w:val="003B7487"/>
    <w:rsid w:val="003B76FE"/>
    <w:rsid w:val="003B79D0"/>
    <w:rsid w:val="003C009A"/>
    <w:rsid w:val="003C04E2"/>
    <w:rsid w:val="003C07D7"/>
    <w:rsid w:val="003C0985"/>
    <w:rsid w:val="003C0D37"/>
    <w:rsid w:val="003C1EC9"/>
    <w:rsid w:val="003C226A"/>
    <w:rsid w:val="003C270B"/>
    <w:rsid w:val="003C2AA3"/>
    <w:rsid w:val="003C2AD0"/>
    <w:rsid w:val="003C2C9D"/>
    <w:rsid w:val="003C3B73"/>
    <w:rsid w:val="003C4002"/>
    <w:rsid w:val="003C4250"/>
    <w:rsid w:val="003C4753"/>
    <w:rsid w:val="003C4771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A9"/>
    <w:rsid w:val="003D0CCB"/>
    <w:rsid w:val="003D0D37"/>
    <w:rsid w:val="003D0D75"/>
    <w:rsid w:val="003D0E68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2C2"/>
    <w:rsid w:val="003E240A"/>
    <w:rsid w:val="003E24A5"/>
    <w:rsid w:val="003E2BF4"/>
    <w:rsid w:val="003E2CCC"/>
    <w:rsid w:val="003E2EB5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ECD"/>
    <w:rsid w:val="003F20E2"/>
    <w:rsid w:val="003F2103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B4"/>
    <w:rsid w:val="003F6634"/>
    <w:rsid w:val="003F6853"/>
    <w:rsid w:val="003F6930"/>
    <w:rsid w:val="003F6ACE"/>
    <w:rsid w:val="003F6C7B"/>
    <w:rsid w:val="003F6F1A"/>
    <w:rsid w:val="003F73A0"/>
    <w:rsid w:val="003F75DD"/>
    <w:rsid w:val="003F7A6F"/>
    <w:rsid w:val="003F7DFF"/>
    <w:rsid w:val="00400032"/>
    <w:rsid w:val="0040015E"/>
    <w:rsid w:val="004001DF"/>
    <w:rsid w:val="00400427"/>
    <w:rsid w:val="0040045D"/>
    <w:rsid w:val="00400EC2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BF4"/>
    <w:rsid w:val="00403F25"/>
    <w:rsid w:val="004040EA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4F0E"/>
    <w:rsid w:val="0041544E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5B1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550"/>
    <w:rsid w:val="0043270B"/>
    <w:rsid w:val="00432780"/>
    <w:rsid w:val="00432DB9"/>
    <w:rsid w:val="00432E64"/>
    <w:rsid w:val="00432F8F"/>
    <w:rsid w:val="00432F9E"/>
    <w:rsid w:val="00433106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FC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0FE"/>
    <w:rsid w:val="004425C2"/>
    <w:rsid w:val="00442824"/>
    <w:rsid w:val="00442FFB"/>
    <w:rsid w:val="004430FD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624"/>
    <w:rsid w:val="0044662A"/>
    <w:rsid w:val="0044666E"/>
    <w:rsid w:val="00447291"/>
    <w:rsid w:val="00447486"/>
    <w:rsid w:val="004474FA"/>
    <w:rsid w:val="00450778"/>
    <w:rsid w:val="00450A79"/>
    <w:rsid w:val="00450B28"/>
    <w:rsid w:val="00450D3B"/>
    <w:rsid w:val="00451814"/>
    <w:rsid w:val="004518D5"/>
    <w:rsid w:val="0045194D"/>
    <w:rsid w:val="004519BF"/>
    <w:rsid w:val="00451B06"/>
    <w:rsid w:val="00451BEB"/>
    <w:rsid w:val="00451D62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B09"/>
    <w:rsid w:val="00462FC4"/>
    <w:rsid w:val="00463448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716"/>
    <w:rsid w:val="00467838"/>
    <w:rsid w:val="0047041E"/>
    <w:rsid w:val="00470457"/>
    <w:rsid w:val="00470750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1CB"/>
    <w:rsid w:val="00473F5F"/>
    <w:rsid w:val="0047410D"/>
    <w:rsid w:val="00474144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2D8"/>
    <w:rsid w:val="004774C5"/>
    <w:rsid w:val="004775ED"/>
    <w:rsid w:val="004777C7"/>
    <w:rsid w:val="004802F4"/>
    <w:rsid w:val="004803A9"/>
    <w:rsid w:val="004807D5"/>
    <w:rsid w:val="00480B03"/>
    <w:rsid w:val="004810EC"/>
    <w:rsid w:val="00481423"/>
    <w:rsid w:val="0048148F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1E30"/>
    <w:rsid w:val="004924E5"/>
    <w:rsid w:val="00492619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227"/>
    <w:rsid w:val="004961DB"/>
    <w:rsid w:val="0049653E"/>
    <w:rsid w:val="0049681D"/>
    <w:rsid w:val="00496BEF"/>
    <w:rsid w:val="00497315"/>
    <w:rsid w:val="0049792C"/>
    <w:rsid w:val="004A01E1"/>
    <w:rsid w:val="004A06D4"/>
    <w:rsid w:val="004A0814"/>
    <w:rsid w:val="004A0D1B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621B"/>
    <w:rsid w:val="004A705C"/>
    <w:rsid w:val="004A7107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20B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E6E"/>
    <w:rsid w:val="004B5F75"/>
    <w:rsid w:val="004B6144"/>
    <w:rsid w:val="004B6271"/>
    <w:rsid w:val="004B6301"/>
    <w:rsid w:val="004B6C98"/>
    <w:rsid w:val="004B6FFB"/>
    <w:rsid w:val="004B7851"/>
    <w:rsid w:val="004B795F"/>
    <w:rsid w:val="004B7BA5"/>
    <w:rsid w:val="004B7E8D"/>
    <w:rsid w:val="004C0204"/>
    <w:rsid w:val="004C0346"/>
    <w:rsid w:val="004C03CC"/>
    <w:rsid w:val="004C0B5B"/>
    <w:rsid w:val="004C0F99"/>
    <w:rsid w:val="004C11CB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617"/>
    <w:rsid w:val="004D09BD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7E5"/>
    <w:rsid w:val="004D68C0"/>
    <w:rsid w:val="004D710C"/>
    <w:rsid w:val="004D730A"/>
    <w:rsid w:val="004D7448"/>
    <w:rsid w:val="004D7872"/>
    <w:rsid w:val="004D7CAC"/>
    <w:rsid w:val="004E0033"/>
    <w:rsid w:val="004E03BE"/>
    <w:rsid w:val="004E09DF"/>
    <w:rsid w:val="004E0CD0"/>
    <w:rsid w:val="004E1260"/>
    <w:rsid w:val="004E1597"/>
    <w:rsid w:val="004E1C18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09"/>
    <w:rsid w:val="004E7E45"/>
    <w:rsid w:val="004F003D"/>
    <w:rsid w:val="004F01B4"/>
    <w:rsid w:val="004F020A"/>
    <w:rsid w:val="004F0663"/>
    <w:rsid w:val="004F080C"/>
    <w:rsid w:val="004F09DA"/>
    <w:rsid w:val="004F09DD"/>
    <w:rsid w:val="004F0C82"/>
    <w:rsid w:val="004F133C"/>
    <w:rsid w:val="004F13D2"/>
    <w:rsid w:val="004F1A00"/>
    <w:rsid w:val="004F1AD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17"/>
    <w:rsid w:val="004F6F20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D5B"/>
    <w:rsid w:val="00500DAA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227E"/>
    <w:rsid w:val="00512313"/>
    <w:rsid w:val="005123BE"/>
    <w:rsid w:val="005124B0"/>
    <w:rsid w:val="00512747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21A4"/>
    <w:rsid w:val="005227EA"/>
    <w:rsid w:val="00523366"/>
    <w:rsid w:val="00523DCA"/>
    <w:rsid w:val="00523E18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270"/>
    <w:rsid w:val="0052694B"/>
    <w:rsid w:val="005269C2"/>
    <w:rsid w:val="00526C8A"/>
    <w:rsid w:val="00526E75"/>
    <w:rsid w:val="00527489"/>
    <w:rsid w:val="0053012B"/>
    <w:rsid w:val="005303BA"/>
    <w:rsid w:val="0053058D"/>
    <w:rsid w:val="00530AFD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EE"/>
    <w:rsid w:val="00536E27"/>
    <w:rsid w:val="005376C3"/>
    <w:rsid w:val="00537BE9"/>
    <w:rsid w:val="00537E22"/>
    <w:rsid w:val="00540147"/>
    <w:rsid w:val="005405D3"/>
    <w:rsid w:val="00540E86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7BC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33"/>
    <w:rsid w:val="0056434D"/>
    <w:rsid w:val="00564465"/>
    <w:rsid w:val="00565086"/>
    <w:rsid w:val="005650BF"/>
    <w:rsid w:val="00565679"/>
    <w:rsid w:val="00565878"/>
    <w:rsid w:val="00565BEA"/>
    <w:rsid w:val="00565D4C"/>
    <w:rsid w:val="0056636D"/>
    <w:rsid w:val="0056668C"/>
    <w:rsid w:val="00566A42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F19"/>
    <w:rsid w:val="00594131"/>
    <w:rsid w:val="005943C6"/>
    <w:rsid w:val="0059441D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8E9"/>
    <w:rsid w:val="00597942"/>
    <w:rsid w:val="00597A36"/>
    <w:rsid w:val="00597C33"/>
    <w:rsid w:val="00597E86"/>
    <w:rsid w:val="005A05C6"/>
    <w:rsid w:val="005A05DF"/>
    <w:rsid w:val="005A060B"/>
    <w:rsid w:val="005A0753"/>
    <w:rsid w:val="005A0CB6"/>
    <w:rsid w:val="005A0DCB"/>
    <w:rsid w:val="005A13F3"/>
    <w:rsid w:val="005A150B"/>
    <w:rsid w:val="005A1D03"/>
    <w:rsid w:val="005A2174"/>
    <w:rsid w:val="005A2229"/>
    <w:rsid w:val="005A250D"/>
    <w:rsid w:val="005A2BB3"/>
    <w:rsid w:val="005A320D"/>
    <w:rsid w:val="005A36E3"/>
    <w:rsid w:val="005A3A31"/>
    <w:rsid w:val="005A3AF1"/>
    <w:rsid w:val="005A3B1E"/>
    <w:rsid w:val="005A40D5"/>
    <w:rsid w:val="005A438E"/>
    <w:rsid w:val="005A4962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DA6"/>
    <w:rsid w:val="005A7F72"/>
    <w:rsid w:val="005B0604"/>
    <w:rsid w:val="005B0D3E"/>
    <w:rsid w:val="005B2243"/>
    <w:rsid w:val="005B2D4D"/>
    <w:rsid w:val="005B2D61"/>
    <w:rsid w:val="005B2EB8"/>
    <w:rsid w:val="005B306B"/>
    <w:rsid w:val="005B355C"/>
    <w:rsid w:val="005B3C58"/>
    <w:rsid w:val="005B3C7C"/>
    <w:rsid w:val="005B3CF7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245"/>
    <w:rsid w:val="005E35FD"/>
    <w:rsid w:val="005E383F"/>
    <w:rsid w:val="005E3ABA"/>
    <w:rsid w:val="005E47AA"/>
    <w:rsid w:val="005E47AE"/>
    <w:rsid w:val="005E48F7"/>
    <w:rsid w:val="005E4F80"/>
    <w:rsid w:val="005E4FBD"/>
    <w:rsid w:val="005E4FDB"/>
    <w:rsid w:val="005E5009"/>
    <w:rsid w:val="005E5563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7F"/>
    <w:rsid w:val="005F401B"/>
    <w:rsid w:val="005F40E5"/>
    <w:rsid w:val="005F42BA"/>
    <w:rsid w:val="005F4364"/>
    <w:rsid w:val="005F46D9"/>
    <w:rsid w:val="005F4950"/>
    <w:rsid w:val="005F509E"/>
    <w:rsid w:val="005F51DA"/>
    <w:rsid w:val="005F5239"/>
    <w:rsid w:val="005F54B0"/>
    <w:rsid w:val="005F660A"/>
    <w:rsid w:val="005F6697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925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33DF"/>
    <w:rsid w:val="00623427"/>
    <w:rsid w:val="00623EF3"/>
    <w:rsid w:val="0062424C"/>
    <w:rsid w:val="0062427E"/>
    <w:rsid w:val="00624AFA"/>
    <w:rsid w:val="00624C6E"/>
    <w:rsid w:val="00624EF3"/>
    <w:rsid w:val="00624FB3"/>
    <w:rsid w:val="006250F7"/>
    <w:rsid w:val="006253DA"/>
    <w:rsid w:val="00625B24"/>
    <w:rsid w:val="00626571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339"/>
    <w:rsid w:val="00635EDA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1061"/>
    <w:rsid w:val="006419E1"/>
    <w:rsid w:val="006419ED"/>
    <w:rsid w:val="006426BE"/>
    <w:rsid w:val="00642D10"/>
    <w:rsid w:val="00643769"/>
    <w:rsid w:val="006437A9"/>
    <w:rsid w:val="00643973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4D84"/>
    <w:rsid w:val="00655070"/>
    <w:rsid w:val="00655223"/>
    <w:rsid w:val="00655780"/>
    <w:rsid w:val="0065594D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FB5"/>
    <w:rsid w:val="00661163"/>
    <w:rsid w:val="00661601"/>
    <w:rsid w:val="00661636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572"/>
    <w:rsid w:val="006635DC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72FC"/>
    <w:rsid w:val="00667A27"/>
    <w:rsid w:val="00667F81"/>
    <w:rsid w:val="006704BF"/>
    <w:rsid w:val="00670AD6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5965"/>
    <w:rsid w:val="006763E2"/>
    <w:rsid w:val="006767B8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078"/>
    <w:rsid w:val="00690D12"/>
    <w:rsid w:val="00690E33"/>
    <w:rsid w:val="00690F0E"/>
    <w:rsid w:val="00691278"/>
    <w:rsid w:val="006918F9"/>
    <w:rsid w:val="006919C5"/>
    <w:rsid w:val="00691D23"/>
    <w:rsid w:val="00691D43"/>
    <w:rsid w:val="00692216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8A5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73A"/>
    <w:rsid w:val="006B393F"/>
    <w:rsid w:val="006B3C12"/>
    <w:rsid w:val="006B3E55"/>
    <w:rsid w:val="006B4818"/>
    <w:rsid w:val="006B4D4E"/>
    <w:rsid w:val="006B5CDC"/>
    <w:rsid w:val="006B5E4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01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5C2"/>
    <w:rsid w:val="006F090B"/>
    <w:rsid w:val="006F0C12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E02"/>
    <w:rsid w:val="00701493"/>
    <w:rsid w:val="007017EA"/>
    <w:rsid w:val="0070181F"/>
    <w:rsid w:val="0070193E"/>
    <w:rsid w:val="00701B27"/>
    <w:rsid w:val="007023B2"/>
    <w:rsid w:val="00702BFC"/>
    <w:rsid w:val="00702D9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D51"/>
    <w:rsid w:val="00705E96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D13"/>
    <w:rsid w:val="00723EC3"/>
    <w:rsid w:val="00724426"/>
    <w:rsid w:val="00725068"/>
    <w:rsid w:val="007254A9"/>
    <w:rsid w:val="007254B1"/>
    <w:rsid w:val="0072560E"/>
    <w:rsid w:val="0072583E"/>
    <w:rsid w:val="00725866"/>
    <w:rsid w:val="007259B8"/>
    <w:rsid w:val="00725C65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3315"/>
    <w:rsid w:val="00733560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647"/>
    <w:rsid w:val="00736801"/>
    <w:rsid w:val="00736BFE"/>
    <w:rsid w:val="00736D7B"/>
    <w:rsid w:val="007377ED"/>
    <w:rsid w:val="007379C8"/>
    <w:rsid w:val="00737A2C"/>
    <w:rsid w:val="00740128"/>
    <w:rsid w:val="00740698"/>
    <w:rsid w:val="007406C0"/>
    <w:rsid w:val="007409E8"/>
    <w:rsid w:val="00740AC1"/>
    <w:rsid w:val="00740CD3"/>
    <w:rsid w:val="00740EBF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6E3"/>
    <w:rsid w:val="007447A8"/>
    <w:rsid w:val="00744FB1"/>
    <w:rsid w:val="00745052"/>
    <w:rsid w:val="0074576E"/>
    <w:rsid w:val="007457C3"/>
    <w:rsid w:val="00745EBB"/>
    <w:rsid w:val="00746131"/>
    <w:rsid w:val="00746167"/>
    <w:rsid w:val="00746199"/>
    <w:rsid w:val="0074644A"/>
    <w:rsid w:val="00747446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5E61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2FA"/>
    <w:rsid w:val="0076650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980"/>
    <w:rsid w:val="007809E1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B"/>
    <w:rsid w:val="00791055"/>
    <w:rsid w:val="007916D2"/>
    <w:rsid w:val="00791ADE"/>
    <w:rsid w:val="00791BEA"/>
    <w:rsid w:val="007920D9"/>
    <w:rsid w:val="007926B7"/>
    <w:rsid w:val="00792DB2"/>
    <w:rsid w:val="00792ECC"/>
    <w:rsid w:val="00792F7F"/>
    <w:rsid w:val="00792FCC"/>
    <w:rsid w:val="007939C7"/>
    <w:rsid w:val="00793ABC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023"/>
    <w:rsid w:val="007A4264"/>
    <w:rsid w:val="007A43F5"/>
    <w:rsid w:val="007A4A07"/>
    <w:rsid w:val="007A4AF1"/>
    <w:rsid w:val="007A5288"/>
    <w:rsid w:val="007A5996"/>
    <w:rsid w:val="007A618D"/>
    <w:rsid w:val="007A6221"/>
    <w:rsid w:val="007A6333"/>
    <w:rsid w:val="007A6477"/>
    <w:rsid w:val="007A6909"/>
    <w:rsid w:val="007A6DE7"/>
    <w:rsid w:val="007A75A3"/>
    <w:rsid w:val="007A7D3E"/>
    <w:rsid w:val="007A7EF5"/>
    <w:rsid w:val="007B0253"/>
    <w:rsid w:val="007B073B"/>
    <w:rsid w:val="007B0865"/>
    <w:rsid w:val="007B09ED"/>
    <w:rsid w:val="007B0B92"/>
    <w:rsid w:val="007B0F0C"/>
    <w:rsid w:val="007B1061"/>
    <w:rsid w:val="007B14A8"/>
    <w:rsid w:val="007B1C2D"/>
    <w:rsid w:val="007B1F9A"/>
    <w:rsid w:val="007B21A9"/>
    <w:rsid w:val="007B2638"/>
    <w:rsid w:val="007B28BD"/>
    <w:rsid w:val="007B2C0B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5A66"/>
    <w:rsid w:val="007B5DEB"/>
    <w:rsid w:val="007B5E5F"/>
    <w:rsid w:val="007B630D"/>
    <w:rsid w:val="007B697F"/>
    <w:rsid w:val="007B7618"/>
    <w:rsid w:val="007B78C1"/>
    <w:rsid w:val="007C02BD"/>
    <w:rsid w:val="007C0880"/>
    <w:rsid w:val="007C0BD2"/>
    <w:rsid w:val="007C0F3A"/>
    <w:rsid w:val="007C100C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EFC"/>
    <w:rsid w:val="007C3F14"/>
    <w:rsid w:val="007C4485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11B6"/>
    <w:rsid w:val="007D149C"/>
    <w:rsid w:val="007D1558"/>
    <w:rsid w:val="007D1B7C"/>
    <w:rsid w:val="007D1FDF"/>
    <w:rsid w:val="007D214A"/>
    <w:rsid w:val="007D2306"/>
    <w:rsid w:val="007D249A"/>
    <w:rsid w:val="007D357E"/>
    <w:rsid w:val="007D3889"/>
    <w:rsid w:val="007D39A2"/>
    <w:rsid w:val="007D39D7"/>
    <w:rsid w:val="007D3F34"/>
    <w:rsid w:val="007D4422"/>
    <w:rsid w:val="007D47E5"/>
    <w:rsid w:val="007D49EF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597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5DD"/>
    <w:rsid w:val="007E7B2B"/>
    <w:rsid w:val="007E7CBA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5487"/>
    <w:rsid w:val="007F54A0"/>
    <w:rsid w:val="007F5608"/>
    <w:rsid w:val="007F5874"/>
    <w:rsid w:val="007F5D4A"/>
    <w:rsid w:val="007F6562"/>
    <w:rsid w:val="007F65F2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3D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9A1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F85"/>
    <w:rsid w:val="00816264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83B"/>
    <w:rsid w:val="008249FF"/>
    <w:rsid w:val="00824D65"/>
    <w:rsid w:val="008251EC"/>
    <w:rsid w:val="00825DD4"/>
    <w:rsid w:val="00826204"/>
    <w:rsid w:val="00826644"/>
    <w:rsid w:val="00826D90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F16"/>
    <w:rsid w:val="00831198"/>
    <w:rsid w:val="00831494"/>
    <w:rsid w:val="008314BC"/>
    <w:rsid w:val="00831AB4"/>
    <w:rsid w:val="00832142"/>
    <w:rsid w:val="008323B6"/>
    <w:rsid w:val="00832C18"/>
    <w:rsid w:val="00832CAF"/>
    <w:rsid w:val="0083302B"/>
    <w:rsid w:val="008330DB"/>
    <w:rsid w:val="00833A6F"/>
    <w:rsid w:val="00833CA2"/>
    <w:rsid w:val="00833EF5"/>
    <w:rsid w:val="0083417A"/>
    <w:rsid w:val="008343F1"/>
    <w:rsid w:val="008344A6"/>
    <w:rsid w:val="00834512"/>
    <w:rsid w:val="008346AE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DF6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ADD"/>
    <w:rsid w:val="00840D46"/>
    <w:rsid w:val="008411AA"/>
    <w:rsid w:val="008412EA"/>
    <w:rsid w:val="00841573"/>
    <w:rsid w:val="008419A1"/>
    <w:rsid w:val="00841AA6"/>
    <w:rsid w:val="00841AB9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ACB"/>
    <w:rsid w:val="00847C4E"/>
    <w:rsid w:val="00847D7D"/>
    <w:rsid w:val="00850060"/>
    <w:rsid w:val="00850174"/>
    <w:rsid w:val="008501FC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9DF"/>
    <w:rsid w:val="00856ACF"/>
    <w:rsid w:val="00856E4A"/>
    <w:rsid w:val="00856FF3"/>
    <w:rsid w:val="00857055"/>
    <w:rsid w:val="0085722A"/>
    <w:rsid w:val="00857381"/>
    <w:rsid w:val="008577BE"/>
    <w:rsid w:val="008577F6"/>
    <w:rsid w:val="0085796C"/>
    <w:rsid w:val="00857C34"/>
    <w:rsid w:val="00857E0B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2D78"/>
    <w:rsid w:val="00862E0A"/>
    <w:rsid w:val="00863479"/>
    <w:rsid w:val="00863AA0"/>
    <w:rsid w:val="00864578"/>
    <w:rsid w:val="008646B5"/>
    <w:rsid w:val="00864A9F"/>
    <w:rsid w:val="008650AB"/>
    <w:rsid w:val="008653BB"/>
    <w:rsid w:val="00865696"/>
    <w:rsid w:val="00865D4C"/>
    <w:rsid w:val="00865DE1"/>
    <w:rsid w:val="00866453"/>
    <w:rsid w:val="00866781"/>
    <w:rsid w:val="00866F56"/>
    <w:rsid w:val="00867CC7"/>
    <w:rsid w:val="00867F66"/>
    <w:rsid w:val="00870018"/>
    <w:rsid w:val="008703F9"/>
    <w:rsid w:val="0087044C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54B"/>
    <w:rsid w:val="00876AC7"/>
    <w:rsid w:val="0087707C"/>
    <w:rsid w:val="0087721D"/>
    <w:rsid w:val="008772A5"/>
    <w:rsid w:val="0087746C"/>
    <w:rsid w:val="00877C57"/>
    <w:rsid w:val="00877FA3"/>
    <w:rsid w:val="0088011E"/>
    <w:rsid w:val="00880475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900"/>
    <w:rsid w:val="00886C56"/>
    <w:rsid w:val="00886D72"/>
    <w:rsid w:val="00887771"/>
    <w:rsid w:val="00887A19"/>
    <w:rsid w:val="0089035C"/>
    <w:rsid w:val="00890695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B3B"/>
    <w:rsid w:val="00894304"/>
    <w:rsid w:val="00895243"/>
    <w:rsid w:val="00895461"/>
    <w:rsid w:val="00895A0C"/>
    <w:rsid w:val="0089613C"/>
    <w:rsid w:val="0089654E"/>
    <w:rsid w:val="00896811"/>
    <w:rsid w:val="00896A6F"/>
    <w:rsid w:val="00896D10"/>
    <w:rsid w:val="00896DF5"/>
    <w:rsid w:val="00897EFC"/>
    <w:rsid w:val="008A00B7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0B2"/>
    <w:rsid w:val="008A24B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6736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D04"/>
    <w:rsid w:val="008B6E5C"/>
    <w:rsid w:val="008B7394"/>
    <w:rsid w:val="008B766A"/>
    <w:rsid w:val="008B7836"/>
    <w:rsid w:val="008B7A0E"/>
    <w:rsid w:val="008C0FB9"/>
    <w:rsid w:val="008C1D61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9E1"/>
    <w:rsid w:val="008C6C7A"/>
    <w:rsid w:val="008C6DB7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28C3"/>
    <w:rsid w:val="008D3208"/>
    <w:rsid w:val="008D3848"/>
    <w:rsid w:val="008D3CEE"/>
    <w:rsid w:val="008D3E22"/>
    <w:rsid w:val="008D3F21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01E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D6C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3F27"/>
    <w:rsid w:val="008F4107"/>
    <w:rsid w:val="008F473A"/>
    <w:rsid w:val="008F4BFE"/>
    <w:rsid w:val="008F4E3F"/>
    <w:rsid w:val="008F5184"/>
    <w:rsid w:val="008F5515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85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100"/>
    <w:rsid w:val="009067B8"/>
    <w:rsid w:val="00906AFF"/>
    <w:rsid w:val="00906DF9"/>
    <w:rsid w:val="00906EED"/>
    <w:rsid w:val="00907071"/>
    <w:rsid w:val="0090715C"/>
    <w:rsid w:val="00910178"/>
    <w:rsid w:val="00910416"/>
    <w:rsid w:val="009108A7"/>
    <w:rsid w:val="00910ED6"/>
    <w:rsid w:val="00911746"/>
    <w:rsid w:val="009119A0"/>
    <w:rsid w:val="00911E1A"/>
    <w:rsid w:val="00911EDA"/>
    <w:rsid w:val="009123B9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A5D"/>
    <w:rsid w:val="00914B0F"/>
    <w:rsid w:val="00914B9E"/>
    <w:rsid w:val="00914F59"/>
    <w:rsid w:val="00914F86"/>
    <w:rsid w:val="00915032"/>
    <w:rsid w:val="0091537E"/>
    <w:rsid w:val="009154BD"/>
    <w:rsid w:val="0091590D"/>
    <w:rsid w:val="00915DB6"/>
    <w:rsid w:val="0091610F"/>
    <w:rsid w:val="009161BA"/>
    <w:rsid w:val="00916639"/>
    <w:rsid w:val="00916827"/>
    <w:rsid w:val="009170CE"/>
    <w:rsid w:val="009171B7"/>
    <w:rsid w:val="0091783A"/>
    <w:rsid w:val="00917A95"/>
    <w:rsid w:val="009200D2"/>
    <w:rsid w:val="00920FE4"/>
    <w:rsid w:val="00921140"/>
    <w:rsid w:val="009216BF"/>
    <w:rsid w:val="009218D2"/>
    <w:rsid w:val="00921948"/>
    <w:rsid w:val="00921A74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135E"/>
    <w:rsid w:val="009316FD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55F0"/>
    <w:rsid w:val="00935B52"/>
    <w:rsid w:val="00935E52"/>
    <w:rsid w:val="00936630"/>
    <w:rsid w:val="00936951"/>
    <w:rsid w:val="00936A90"/>
    <w:rsid w:val="009370A6"/>
    <w:rsid w:val="009374F8"/>
    <w:rsid w:val="00937AC7"/>
    <w:rsid w:val="00937D15"/>
    <w:rsid w:val="009404EF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7F4"/>
    <w:rsid w:val="00942BB8"/>
    <w:rsid w:val="0094335F"/>
    <w:rsid w:val="00943738"/>
    <w:rsid w:val="00943786"/>
    <w:rsid w:val="00943A0B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8DC"/>
    <w:rsid w:val="009459DF"/>
    <w:rsid w:val="00945D81"/>
    <w:rsid w:val="00945E49"/>
    <w:rsid w:val="009462D8"/>
    <w:rsid w:val="00946388"/>
    <w:rsid w:val="009469FE"/>
    <w:rsid w:val="00946A96"/>
    <w:rsid w:val="00947328"/>
    <w:rsid w:val="009475DA"/>
    <w:rsid w:val="009477BE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7B"/>
    <w:rsid w:val="00963A7C"/>
    <w:rsid w:val="009640C7"/>
    <w:rsid w:val="009649EA"/>
    <w:rsid w:val="00964BF7"/>
    <w:rsid w:val="00964D51"/>
    <w:rsid w:val="00964E3C"/>
    <w:rsid w:val="00964E69"/>
    <w:rsid w:val="0096504D"/>
    <w:rsid w:val="009654F0"/>
    <w:rsid w:val="009659EA"/>
    <w:rsid w:val="0096691D"/>
    <w:rsid w:val="00966C81"/>
    <w:rsid w:val="00966EC4"/>
    <w:rsid w:val="0096766C"/>
    <w:rsid w:val="00967851"/>
    <w:rsid w:val="00967B67"/>
    <w:rsid w:val="00967D2D"/>
    <w:rsid w:val="00967D7D"/>
    <w:rsid w:val="00970635"/>
    <w:rsid w:val="00970872"/>
    <w:rsid w:val="00970F7A"/>
    <w:rsid w:val="00970FE3"/>
    <w:rsid w:val="00971190"/>
    <w:rsid w:val="009712C3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E4F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A2E"/>
    <w:rsid w:val="00977B50"/>
    <w:rsid w:val="00980403"/>
    <w:rsid w:val="009804CB"/>
    <w:rsid w:val="009809DD"/>
    <w:rsid w:val="00980F14"/>
    <w:rsid w:val="0098172B"/>
    <w:rsid w:val="009817F9"/>
    <w:rsid w:val="0098183B"/>
    <w:rsid w:val="0098190E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44A"/>
    <w:rsid w:val="009876A0"/>
    <w:rsid w:val="009879B5"/>
    <w:rsid w:val="009879F4"/>
    <w:rsid w:val="00987CEC"/>
    <w:rsid w:val="00990A01"/>
    <w:rsid w:val="00990D3B"/>
    <w:rsid w:val="00990DCC"/>
    <w:rsid w:val="009912B2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88C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184"/>
    <w:rsid w:val="009A1722"/>
    <w:rsid w:val="009A1915"/>
    <w:rsid w:val="009A1B26"/>
    <w:rsid w:val="009A1E77"/>
    <w:rsid w:val="009A20F1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529"/>
    <w:rsid w:val="009A76D3"/>
    <w:rsid w:val="009A78D1"/>
    <w:rsid w:val="009A7F42"/>
    <w:rsid w:val="009B003C"/>
    <w:rsid w:val="009B0097"/>
    <w:rsid w:val="009B0A29"/>
    <w:rsid w:val="009B0D09"/>
    <w:rsid w:val="009B1564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7"/>
    <w:rsid w:val="009B68AD"/>
    <w:rsid w:val="009B6C13"/>
    <w:rsid w:val="009B7BB7"/>
    <w:rsid w:val="009B7FFA"/>
    <w:rsid w:val="009C00EF"/>
    <w:rsid w:val="009C089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A92"/>
    <w:rsid w:val="009C2BEB"/>
    <w:rsid w:val="009C308A"/>
    <w:rsid w:val="009C31B7"/>
    <w:rsid w:val="009C3815"/>
    <w:rsid w:val="009C3A87"/>
    <w:rsid w:val="009C3D88"/>
    <w:rsid w:val="009C3EEC"/>
    <w:rsid w:val="009C4074"/>
    <w:rsid w:val="009C475E"/>
    <w:rsid w:val="009C4A0D"/>
    <w:rsid w:val="009C520B"/>
    <w:rsid w:val="009C5785"/>
    <w:rsid w:val="009C5874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371"/>
    <w:rsid w:val="009D1D55"/>
    <w:rsid w:val="009D2118"/>
    <w:rsid w:val="009D22EA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21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1444"/>
    <w:rsid w:val="00A02183"/>
    <w:rsid w:val="00A02B26"/>
    <w:rsid w:val="00A03893"/>
    <w:rsid w:val="00A0394B"/>
    <w:rsid w:val="00A03B3E"/>
    <w:rsid w:val="00A04541"/>
    <w:rsid w:val="00A047BB"/>
    <w:rsid w:val="00A04846"/>
    <w:rsid w:val="00A04A36"/>
    <w:rsid w:val="00A04A92"/>
    <w:rsid w:val="00A04F19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29B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4D28"/>
    <w:rsid w:val="00A25A28"/>
    <w:rsid w:val="00A25D12"/>
    <w:rsid w:val="00A261E4"/>
    <w:rsid w:val="00A26200"/>
    <w:rsid w:val="00A26337"/>
    <w:rsid w:val="00A26883"/>
    <w:rsid w:val="00A26D60"/>
    <w:rsid w:val="00A26E54"/>
    <w:rsid w:val="00A26EE0"/>
    <w:rsid w:val="00A27717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EE"/>
    <w:rsid w:val="00A32461"/>
    <w:rsid w:val="00A325C2"/>
    <w:rsid w:val="00A325CC"/>
    <w:rsid w:val="00A327E2"/>
    <w:rsid w:val="00A32C37"/>
    <w:rsid w:val="00A32DF4"/>
    <w:rsid w:val="00A3348D"/>
    <w:rsid w:val="00A33BC8"/>
    <w:rsid w:val="00A33C3D"/>
    <w:rsid w:val="00A33C9E"/>
    <w:rsid w:val="00A33E75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76"/>
    <w:rsid w:val="00A37A8E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BF1"/>
    <w:rsid w:val="00A55CCE"/>
    <w:rsid w:val="00A55E76"/>
    <w:rsid w:val="00A5637C"/>
    <w:rsid w:val="00A565AD"/>
    <w:rsid w:val="00A56735"/>
    <w:rsid w:val="00A56839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E8C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7C1"/>
    <w:rsid w:val="00A6799D"/>
    <w:rsid w:val="00A67A8E"/>
    <w:rsid w:val="00A67AC6"/>
    <w:rsid w:val="00A67EE0"/>
    <w:rsid w:val="00A70A35"/>
    <w:rsid w:val="00A7141F"/>
    <w:rsid w:val="00A718A7"/>
    <w:rsid w:val="00A71D6B"/>
    <w:rsid w:val="00A72343"/>
    <w:rsid w:val="00A73195"/>
    <w:rsid w:val="00A734DA"/>
    <w:rsid w:val="00A73873"/>
    <w:rsid w:val="00A73A4F"/>
    <w:rsid w:val="00A741D1"/>
    <w:rsid w:val="00A744A2"/>
    <w:rsid w:val="00A745D9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E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7BC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017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E4"/>
    <w:rsid w:val="00AA37E0"/>
    <w:rsid w:val="00AA3927"/>
    <w:rsid w:val="00AA3B44"/>
    <w:rsid w:val="00AA3B75"/>
    <w:rsid w:val="00AA3BBE"/>
    <w:rsid w:val="00AA3FF1"/>
    <w:rsid w:val="00AA42C0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A2D"/>
    <w:rsid w:val="00AB3D94"/>
    <w:rsid w:val="00AB3E16"/>
    <w:rsid w:val="00AB3E3E"/>
    <w:rsid w:val="00AB3F13"/>
    <w:rsid w:val="00AB3FF5"/>
    <w:rsid w:val="00AB4157"/>
    <w:rsid w:val="00AB42FF"/>
    <w:rsid w:val="00AB4884"/>
    <w:rsid w:val="00AB4B78"/>
    <w:rsid w:val="00AB513E"/>
    <w:rsid w:val="00AB53BA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825"/>
    <w:rsid w:val="00AC1191"/>
    <w:rsid w:val="00AC1281"/>
    <w:rsid w:val="00AC1500"/>
    <w:rsid w:val="00AC1569"/>
    <w:rsid w:val="00AC165D"/>
    <w:rsid w:val="00AC2D4E"/>
    <w:rsid w:val="00AC2DA4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76"/>
    <w:rsid w:val="00AC4D53"/>
    <w:rsid w:val="00AC4E2E"/>
    <w:rsid w:val="00AC55E1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775"/>
    <w:rsid w:val="00AD48F9"/>
    <w:rsid w:val="00AD514B"/>
    <w:rsid w:val="00AD534F"/>
    <w:rsid w:val="00AD58E2"/>
    <w:rsid w:val="00AD6C7F"/>
    <w:rsid w:val="00AD6D46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080"/>
    <w:rsid w:val="00AE2205"/>
    <w:rsid w:val="00AE232B"/>
    <w:rsid w:val="00AE2BFE"/>
    <w:rsid w:val="00AE3004"/>
    <w:rsid w:val="00AE31B1"/>
    <w:rsid w:val="00AE3CE1"/>
    <w:rsid w:val="00AE4086"/>
    <w:rsid w:val="00AE4557"/>
    <w:rsid w:val="00AE4A1F"/>
    <w:rsid w:val="00AE4B5C"/>
    <w:rsid w:val="00AE4C51"/>
    <w:rsid w:val="00AE4C55"/>
    <w:rsid w:val="00AE4F01"/>
    <w:rsid w:val="00AE552C"/>
    <w:rsid w:val="00AE5673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2A2"/>
    <w:rsid w:val="00AF0397"/>
    <w:rsid w:val="00AF0801"/>
    <w:rsid w:val="00AF1414"/>
    <w:rsid w:val="00AF1ECF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858"/>
    <w:rsid w:val="00B00D62"/>
    <w:rsid w:val="00B010D3"/>
    <w:rsid w:val="00B010DD"/>
    <w:rsid w:val="00B01321"/>
    <w:rsid w:val="00B01905"/>
    <w:rsid w:val="00B01A7A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3101"/>
    <w:rsid w:val="00B039CE"/>
    <w:rsid w:val="00B03D26"/>
    <w:rsid w:val="00B03F0B"/>
    <w:rsid w:val="00B042B1"/>
    <w:rsid w:val="00B04D36"/>
    <w:rsid w:val="00B04F11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7AA"/>
    <w:rsid w:val="00B27BA9"/>
    <w:rsid w:val="00B27C5E"/>
    <w:rsid w:val="00B27D54"/>
    <w:rsid w:val="00B305C0"/>
    <w:rsid w:val="00B30622"/>
    <w:rsid w:val="00B31447"/>
    <w:rsid w:val="00B31D78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562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1B49"/>
    <w:rsid w:val="00B42378"/>
    <w:rsid w:val="00B427E4"/>
    <w:rsid w:val="00B42879"/>
    <w:rsid w:val="00B42B9A"/>
    <w:rsid w:val="00B430D3"/>
    <w:rsid w:val="00B432D4"/>
    <w:rsid w:val="00B437BD"/>
    <w:rsid w:val="00B43925"/>
    <w:rsid w:val="00B43985"/>
    <w:rsid w:val="00B439FA"/>
    <w:rsid w:val="00B43B0B"/>
    <w:rsid w:val="00B43D4D"/>
    <w:rsid w:val="00B43EBF"/>
    <w:rsid w:val="00B440CF"/>
    <w:rsid w:val="00B443C5"/>
    <w:rsid w:val="00B4484A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A09"/>
    <w:rsid w:val="00B47C53"/>
    <w:rsid w:val="00B47CEF"/>
    <w:rsid w:val="00B47E6A"/>
    <w:rsid w:val="00B47F42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567"/>
    <w:rsid w:val="00B60569"/>
    <w:rsid w:val="00B6071F"/>
    <w:rsid w:val="00B607B8"/>
    <w:rsid w:val="00B60BED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3C10"/>
    <w:rsid w:val="00B63E69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7"/>
    <w:rsid w:val="00B713B9"/>
    <w:rsid w:val="00B71A24"/>
    <w:rsid w:val="00B71A5D"/>
    <w:rsid w:val="00B71CEF"/>
    <w:rsid w:val="00B72184"/>
    <w:rsid w:val="00B7273B"/>
    <w:rsid w:val="00B727B8"/>
    <w:rsid w:val="00B72871"/>
    <w:rsid w:val="00B73259"/>
    <w:rsid w:val="00B73453"/>
    <w:rsid w:val="00B737C7"/>
    <w:rsid w:val="00B741DB"/>
    <w:rsid w:val="00B74570"/>
    <w:rsid w:val="00B74572"/>
    <w:rsid w:val="00B74A0D"/>
    <w:rsid w:val="00B74D13"/>
    <w:rsid w:val="00B74EC0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CC"/>
    <w:rsid w:val="00B77632"/>
    <w:rsid w:val="00B77C6B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E03"/>
    <w:rsid w:val="00B85F67"/>
    <w:rsid w:val="00B860E9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A48"/>
    <w:rsid w:val="00B90516"/>
    <w:rsid w:val="00B90DC8"/>
    <w:rsid w:val="00B91356"/>
    <w:rsid w:val="00B917B0"/>
    <w:rsid w:val="00B917BD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7C4"/>
    <w:rsid w:val="00BA1C20"/>
    <w:rsid w:val="00BA1CDD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09F"/>
    <w:rsid w:val="00BB10BA"/>
    <w:rsid w:val="00BB1211"/>
    <w:rsid w:val="00BB1393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C81"/>
    <w:rsid w:val="00BB6F3F"/>
    <w:rsid w:val="00BB71EC"/>
    <w:rsid w:val="00BB723D"/>
    <w:rsid w:val="00BB724B"/>
    <w:rsid w:val="00BB7634"/>
    <w:rsid w:val="00BC06E0"/>
    <w:rsid w:val="00BC0854"/>
    <w:rsid w:val="00BC1112"/>
    <w:rsid w:val="00BC1265"/>
    <w:rsid w:val="00BC16BF"/>
    <w:rsid w:val="00BC1A03"/>
    <w:rsid w:val="00BC1A99"/>
    <w:rsid w:val="00BC201A"/>
    <w:rsid w:val="00BC2359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D013E"/>
    <w:rsid w:val="00BD0238"/>
    <w:rsid w:val="00BD082C"/>
    <w:rsid w:val="00BD0FC4"/>
    <w:rsid w:val="00BD140B"/>
    <w:rsid w:val="00BD1624"/>
    <w:rsid w:val="00BD187A"/>
    <w:rsid w:val="00BD238C"/>
    <w:rsid w:val="00BD2A08"/>
    <w:rsid w:val="00BD2C9F"/>
    <w:rsid w:val="00BD2F55"/>
    <w:rsid w:val="00BD3837"/>
    <w:rsid w:val="00BD386B"/>
    <w:rsid w:val="00BD3C69"/>
    <w:rsid w:val="00BD3D7A"/>
    <w:rsid w:val="00BD4235"/>
    <w:rsid w:val="00BD45AD"/>
    <w:rsid w:val="00BD530F"/>
    <w:rsid w:val="00BD59D8"/>
    <w:rsid w:val="00BD5A26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312F"/>
    <w:rsid w:val="00BE3829"/>
    <w:rsid w:val="00BE3D2C"/>
    <w:rsid w:val="00BE3EA0"/>
    <w:rsid w:val="00BE403F"/>
    <w:rsid w:val="00BE4593"/>
    <w:rsid w:val="00BE475F"/>
    <w:rsid w:val="00BE5164"/>
    <w:rsid w:val="00BE5519"/>
    <w:rsid w:val="00BE57B1"/>
    <w:rsid w:val="00BE5813"/>
    <w:rsid w:val="00BE59B0"/>
    <w:rsid w:val="00BE60DC"/>
    <w:rsid w:val="00BE6149"/>
    <w:rsid w:val="00BE65B3"/>
    <w:rsid w:val="00BE6D82"/>
    <w:rsid w:val="00BE6FCB"/>
    <w:rsid w:val="00BE72B2"/>
    <w:rsid w:val="00BE790E"/>
    <w:rsid w:val="00BE7B27"/>
    <w:rsid w:val="00BF0058"/>
    <w:rsid w:val="00BF02E6"/>
    <w:rsid w:val="00BF08B0"/>
    <w:rsid w:val="00BF0CEB"/>
    <w:rsid w:val="00BF0E14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B69"/>
    <w:rsid w:val="00BF4BFE"/>
    <w:rsid w:val="00BF5400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121"/>
    <w:rsid w:val="00C01305"/>
    <w:rsid w:val="00C0150C"/>
    <w:rsid w:val="00C01835"/>
    <w:rsid w:val="00C02192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E9E"/>
    <w:rsid w:val="00C057E0"/>
    <w:rsid w:val="00C05863"/>
    <w:rsid w:val="00C05C20"/>
    <w:rsid w:val="00C06066"/>
    <w:rsid w:val="00C0648A"/>
    <w:rsid w:val="00C06690"/>
    <w:rsid w:val="00C067A4"/>
    <w:rsid w:val="00C067FC"/>
    <w:rsid w:val="00C06BE9"/>
    <w:rsid w:val="00C0702B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C33"/>
    <w:rsid w:val="00C11C73"/>
    <w:rsid w:val="00C11FE5"/>
    <w:rsid w:val="00C11FF6"/>
    <w:rsid w:val="00C12369"/>
    <w:rsid w:val="00C1286D"/>
    <w:rsid w:val="00C12E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9B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7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5B6"/>
    <w:rsid w:val="00C25D3A"/>
    <w:rsid w:val="00C262F2"/>
    <w:rsid w:val="00C263AE"/>
    <w:rsid w:val="00C26871"/>
    <w:rsid w:val="00C2695A"/>
    <w:rsid w:val="00C274BE"/>
    <w:rsid w:val="00C279E2"/>
    <w:rsid w:val="00C27E01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56"/>
    <w:rsid w:val="00C3208A"/>
    <w:rsid w:val="00C32417"/>
    <w:rsid w:val="00C327A0"/>
    <w:rsid w:val="00C32BB7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A42"/>
    <w:rsid w:val="00C35B23"/>
    <w:rsid w:val="00C35D4F"/>
    <w:rsid w:val="00C3661D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0EB2"/>
    <w:rsid w:val="00C51D11"/>
    <w:rsid w:val="00C51EFE"/>
    <w:rsid w:val="00C523BE"/>
    <w:rsid w:val="00C5257E"/>
    <w:rsid w:val="00C52A05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02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7040D"/>
    <w:rsid w:val="00C70B8C"/>
    <w:rsid w:val="00C71468"/>
    <w:rsid w:val="00C7238B"/>
    <w:rsid w:val="00C723AF"/>
    <w:rsid w:val="00C723F3"/>
    <w:rsid w:val="00C727F1"/>
    <w:rsid w:val="00C72852"/>
    <w:rsid w:val="00C72953"/>
    <w:rsid w:val="00C72EF5"/>
    <w:rsid w:val="00C73076"/>
    <w:rsid w:val="00C730BB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B7D"/>
    <w:rsid w:val="00C80C97"/>
    <w:rsid w:val="00C8146B"/>
    <w:rsid w:val="00C8198E"/>
    <w:rsid w:val="00C81B30"/>
    <w:rsid w:val="00C82387"/>
    <w:rsid w:val="00C823AF"/>
    <w:rsid w:val="00C8312A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2A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836"/>
    <w:rsid w:val="00CB2E92"/>
    <w:rsid w:val="00CB3460"/>
    <w:rsid w:val="00CB3886"/>
    <w:rsid w:val="00CB480A"/>
    <w:rsid w:val="00CB4830"/>
    <w:rsid w:val="00CB4FA5"/>
    <w:rsid w:val="00CB510D"/>
    <w:rsid w:val="00CB558B"/>
    <w:rsid w:val="00CB5760"/>
    <w:rsid w:val="00CB58DD"/>
    <w:rsid w:val="00CB590E"/>
    <w:rsid w:val="00CB5A9F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DBA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EF"/>
    <w:rsid w:val="00CC4FF9"/>
    <w:rsid w:val="00CC57AE"/>
    <w:rsid w:val="00CC5867"/>
    <w:rsid w:val="00CC5BD2"/>
    <w:rsid w:val="00CC5E0D"/>
    <w:rsid w:val="00CC606C"/>
    <w:rsid w:val="00CC6B0F"/>
    <w:rsid w:val="00CC6C99"/>
    <w:rsid w:val="00CC6D7A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ACE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86"/>
    <w:rsid w:val="00CD52F8"/>
    <w:rsid w:val="00CD5423"/>
    <w:rsid w:val="00CD5C02"/>
    <w:rsid w:val="00CD5F14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AA7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27"/>
    <w:rsid w:val="00CE253D"/>
    <w:rsid w:val="00CE2561"/>
    <w:rsid w:val="00CE2EC2"/>
    <w:rsid w:val="00CE3257"/>
    <w:rsid w:val="00CE367C"/>
    <w:rsid w:val="00CE38EE"/>
    <w:rsid w:val="00CE3B16"/>
    <w:rsid w:val="00CE436D"/>
    <w:rsid w:val="00CE4708"/>
    <w:rsid w:val="00CE4E71"/>
    <w:rsid w:val="00CE5086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4C0"/>
    <w:rsid w:val="00CF46E1"/>
    <w:rsid w:val="00CF50A9"/>
    <w:rsid w:val="00CF5D87"/>
    <w:rsid w:val="00CF6121"/>
    <w:rsid w:val="00CF61A3"/>
    <w:rsid w:val="00CF66DE"/>
    <w:rsid w:val="00CF6848"/>
    <w:rsid w:val="00CF6AF3"/>
    <w:rsid w:val="00CF6C9A"/>
    <w:rsid w:val="00CF6F64"/>
    <w:rsid w:val="00CF755E"/>
    <w:rsid w:val="00CF7CAE"/>
    <w:rsid w:val="00CF7CCF"/>
    <w:rsid w:val="00CF7E7D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111"/>
    <w:rsid w:val="00D0735B"/>
    <w:rsid w:val="00D078A9"/>
    <w:rsid w:val="00D078C9"/>
    <w:rsid w:val="00D07D66"/>
    <w:rsid w:val="00D07DCA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260"/>
    <w:rsid w:val="00D15CFC"/>
    <w:rsid w:val="00D15D9D"/>
    <w:rsid w:val="00D15F30"/>
    <w:rsid w:val="00D1624D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32F"/>
    <w:rsid w:val="00D25C26"/>
    <w:rsid w:val="00D261F9"/>
    <w:rsid w:val="00D261FB"/>
    <w:rsid w:val="00D26283"/>
    <w:rsid w:val="00D26288"/>
    <w:rsid w:val="00D263B5"/>
    <w:rsid w:val="00D263F5"/>
    <w:rsid w:val="00D26586"/>
    <w:rsid w:val="00D26A92"/>
    <w:rsid w:val="00D26DBE"/>
    <w:rsid w:val="00D26E45"/>
    <w:rsid w:val="00D27F01"/>
    <w:rsid w:val="00D304E3"/>
    <w:rsid w:val="00D305A4"/>
    <w:rsid w:val="00D30983"/>
    <w:rsid w:val="00D30C46"/>
    <w:rsid w:val="00D30FC7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6E0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60"/>
    <w:rsid w:val="00D60671"/>
    <w:rsid w:val="00D60BCB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5E01"/>
    <w:rsid w:val="00D66022"/>
    <w:rsid w:val="00D66065"/>
    <w:rsid w:val="00D662E2"/>
    <w:rsid w:val="00D66D6F"/>
    <w:rsid w:val="00D66DAA"/>
    <w:rsid w:val="00D671E9"/>
    <w:rsid w:val="00D7010A"/>
    <w:rsid w:val="00D7040B"/>
    <w:rsid w:val="00D70F5E"/>
    <w:rsid w:val="00D70F87"/>
    <w:rsid w:val="00D7123A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388"/>
    <w:rsid w:val="00D817FD"/>
    <w:rsid w:val="00D81C74"/>
    <w:rsid w:val="00D81E9C"/>
    <w:rsid w:val="00D820A7"/>
    <w:rsid w:val="00D820F3"/>
    <w:rsid w:val="00D829AC"/>
    <w:rsid w:val="00D83401"/>
    <w:rsid w:val="00D83713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4C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3F"/>
    <w:rsid w:val="00DA1D80"/>
    <w:rsid w:val="00DA2046"/>
    <w:rsid w:val="00DA2129"/>
    <w:rsid w:val="00DA23D2"/>
    <w:rsid w:val="00DA24F0"/>
    <w:rsid w:val="00DA29C4"/>
    <w:rsid w:val="00DA2CD7"/>
    <w:rsid w:val="00DA2D90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6C67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A4D"/>
    <w:rsid w:val="00DB31AE"/>
    <w:rsid w:val="00DB35C7"/>
    <w:rsid w:val="00DB38E3"/>
    <w:rsid w:val="00DB39DE"/>
    <w:rsid w:val="00DB3D52"/>
    <w:rsid w:val="00DB42C3"/>
    <w:rsid w:val="00DB4322"/>
    <w:rsid w:val="00DB4755"/>
    <w:rsid w:val="00DB485F"/>
    <w:rsid w:val="00DB4F9D"/>
    <w:rsid w:val="00DB57D2"/>
    <w:rsid w:val="00DB58C0"/>
    <w:rsid w:val="00DB5A21"/>
    <w:rsid w:val="00DB5BEA"/>
    <w:rsid w:val="00DB5DEB"/>
    <w:rsid w:val="00DB5EE5"/>
    <w:rsid w:val="00DB62A6"/>
    <w:rsid w:val="00DB643A"/>
    <w:rsid w:val="00DB6500"/>
    <w:rsid w:val="00DB6598"/>
    <w:rsid w:val="00DB6646"/>
    <w:rsid w:val="00DB68FF"/>
    <w:rsid w:val="00DB6B82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D02C4"/>
    <w:rsid w:val="00DD0399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3BDC"/>
    <w:rsid w:val="00DD4147"/>
    <w:rsid w:val="00DD49D3"/>
    <w:rsid w:val="00DD4D7C"/>
    <w:rsid w:val="00DD5A32"/>
    <w:rsid w:val="00DD6396"/>
    <w:rsid w:val="00DD654D"/>
    <w:rsid w:val="00DD6742"/>
    <w:rsid w:val="00DD6C70"/>
    <w:rsid w:val="00DD6CED"/>
    <w:rsid w:val="00DD6DA2"/>
    <w:rsid w:val="00DD7341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6C"/>
    <w:rsid w:val="00DF2DDB"/>
    <w:rsid w:val="00DF3195"/>
    <w:rsid w:val="00DF32AF"/>
    <w:rsid w:val="00DF3307"/>
    <w:rsid w:val="00DF3A17"/>
    <w:rsid w:val="00DF3A6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6C68"/>
    <w:rsid w:val="00DF7226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989"/>
    <w:rsid w:val="00E10ADD"/>
    <w:rsid w:val="00E10E7A"/>
    <w:rsid w:val="00E1109E"/>
    <w:rsid w:val="00E11D58"/>
    <w:rsid w:val="00E11E3A"/>
    <w:rsid w:val="00E11EB8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9B8"/>
    <w:rsid w:val="00E17A78"/>
    <w:rsid w:val="00E17C3F"/>
    <w:rsid w:val="00E17CFB"/>
    <w:rsid w:val="00E202F9"/>
    <w:rsid w:val="00E204F7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23"/>
    <w:rsid w:val="00E315DA"/>
    <w:rsid w:val="00E31F41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54A"/>
    <w:rsid w:val="00E40DAE"/>
    <w:rsid w:val="00E41574"/>
    <w:rsid w:val="00E41A3E"/>
    <w:rsid w:val="00E41D2F"/>
    <w:rsid w:val="00E42FF3"/>
    <w:rsid w:val="00E432AE"/>
    <w:rsid w:val="00E4356E"/>
    <w:rsid w:val="00E43A23"/>
    <w:rsid w:val="00E43F1E"/>
    <w:rsid w:val="00E43FBE"/>
    <w:rsid w:val="00E44800"/>
    <w:rsid w:val="00E448EA"/>
    <w:rsid w:val="00E44C1F"/>
    <w:rsid w:val="00E44F6A"/>
    <w:rsid w:val="00E452D0"/>
    <w:rsid w:val="00E45421"/>
    <w:rsid w:val="00E4577C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6A3"/>
    <w:rsid w:val="00E55BCA"/>
    <w:rsid w:val="00E56244"/>
    <w:rsid w:val="00E56F70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18"/>
    <w:rsid w:val="00E667BC"/>
    <w:rsid w:val="00E6682F"/>
    <w:rsid w:val="00E66A1B"/>
    <w:rsid w:val="00E67551"/>
    <w:rsid w:val="00E676A6"/>
    <w:rsid w:val="00E67829"/>
    <w:rsid w:val="00E6784E"/>
    <w:rsid w:val="00E67953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25B"/>
    <w:rsid w:val="00E864B0"/>
    <w:rsid w:val="00E86647"/>
    <w:rsid w:val="00E86BA9"/>
    <w:rsid w:val="00E86DBF"/>
    <w:rsid w:val="00E872F5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0D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B4A"/>
    <w:rsid w:val="00EA1E02"/>
    <w:rsid w:val="00EA21F0"/>
    <w:rsid w:val="00EA2271"/>
    <w:rsid w:val="00EA2730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6506"/>
    <w:rsid w:val="00EA677A"/>
    <w:rsid w:val="00EA708C"/>
    <w:rsid w:val="00EA709A"/>
    <w:rsid w:val="00EA741A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1705"/>
    <w:rsid w:val="00EB1D4D"/>
    <w:rsid w:val="00EB1E07"/>
    <w:rsid w:val="00EB1E25"/>
    <w:rsid w:val="00EB2435"/>
    <w:rsid w:val="00EB269A"/>
    <w:rsid w:val="00EB2A25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3FC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2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1CF5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00D"/>
    <w:rsid w:val="00F041D4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07337"/>
    <w:rsid w:val="00F07DF1"/>
    <w:rsid w:val="00F07E47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691"/>
    <w:rsid w:val="00F1288C"/>
    <w:rsid w:val="00F12B3D"/>
    <w:rsid w:val="00F12D63"/>
    <w:rsid w:val="00F13517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CC1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352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37C7D"/>
    <w:rsid w:val="00F40F2C"/>
    <w:rsid w:val="00F4125D"/>
    <w:rsid w:val="00F4223D"/>
    <w:rsid w:val="00F42910"/>
    <w:rsid w:val="00F42C2B"/>
    <w:rsid w:val="00F439C5"/>
    <w:rsid w:val="00F44833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08D"/>
    <w:rsid w:val="00F50671"/>
    <w:rsid w:val="00F50849"/>
    <w:rsid w:val="00F50A3D"/>
    <w:rsid w:val="00F50B5F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55B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32D"/>
    <w:rsid w:val="00F65F89"/>
    <w:rsid w:val="00F660B8"/>
    <w:rsid w:val="00F6624A"/>
    <w:rsid w:val="00F6658E"/>
    <w:rsid w:val="00F669E3"/>
    <w:rsid w:val="00F66E93"/>
    <w:rsid w:val="00F66FCF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4482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89D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D9"/>
    <w:rsid w:val="00F96827"/>
    <w:rsid w:val="00F96842"/>
    <w:rsid w:val="00F969EB"/>
    <w:rsid w:val="00F96C7A"/>
    <w:rsid w:val="00F96CB6"/>
    <w:rsid w:val="00F96D9B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230"/>
    <w:rsid w:val="00FA49A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434"/>
    <w:rsid w:val="00FB15D5"/>
    <w:rsid w:val="00FB1694"/>
    <w:rsid w:val="00FB18E8"/>
    <w:rsid w:val="00FB19D8"/>
    <w:rsid w:val="00FB22E5"/>
    <w:rsid w:val="00FB2300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B7B41"/>
    <w:rsid w:val="00FC008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7D1"/>
    <w:rsid w:val="00FC4CA4"/>
    <w:rsid w:val="00FC4DD6"/>
    <w:rsid w:val="00FC4F95"/>
    <w:rsid w:val="00FC545C"/>
    <w:rsid w:val="00FC553E"/>
    <w:rsid w:val="00FC65A0"/>
    <w:rsid w:val="00FC6B41"/>
    <w:rsid w:val="00FC6EF1"/>
    <w:rsid w:val="00FC7308"/>
    <w:rsid w:val="00FC735B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4EF"/>
    <w:rsid w:val="00FE4E66"/>
    <w:rsid w:val="00FE5172"/>
    <w:rsid w:val="00FE5410"/>
    <w:rsid w:val="00FE5454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2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134BF2-2957-4FED-82C3-DFE2D4B97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808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5593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Sergeev, Victor</cp:lastModifiedBy>
  <cp:revision>159</cp:revision>
  <cp:lastPrinted>2011-11-09T07:49:00Z</cp:lastPrinted>
  <dcterms:created xsi:type="dcterms:W3CDTF">2018-02-15T16:32:00Z</dcterms:created>
  <dcterms:modified xsi:type="dcterms:W3CDTF">2018-04-06T17:29:00Z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58e1b0b2-9bb2-4469-9c6f-f542dc082608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2017-08-11 17:29:55Z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